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933A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18 августа 2003 года № 1167 «О структуре Управления делами Президента Республики Казахстан» (с изменениями по состоянию на 19.03.2019 г.)</w:t>
      </w:r>
    </w:p>
    <w:p w:rsidR="00000000" w:rsidRDefault="006933A2">
      <w:pPr>
        <w:spacing w:after="240"/>
        <w:ind w:firstLine="400"/>
        <w:jc w:val="both"/>
      </w:pPr>
      <w:r>
        <w:t>Опубликован: САПП Республики Казахстан, 2003 г., № 33, ст. 323</w:t>
      </w:r>
    </w:p>
    <w:p w:rsidR="00000000" w:rsidRDefault="006933A2">
      <w:pPr>
        <w:spacing w:after="240"/>
        <w:ind w:firstLine="400"/>
        <w:jc w:val="both"/>
      </w:pPr>
      <w:r>
        <w:t>Внесены изменения:</w:t>
      </w:r>
    </w:p>
    <w:p w:rsidR="00000000" w:rsidRDefault="006933A2">
      <w:pPr>
        <w:ind w:firstLine="400"/>
        <w:jc w:val="both"/>
      </w:pPr>
      <w:hyperlink r:id="rId7" w:anchor="sub_id=202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17.03.04 г. № 1308;</w:t>
      </w:r>
    </w:p>
    <w:p w:rsidR="00000000" w:rsidRDefault="006933A2">
      <w:pPr>
        <w:ind w:firstLine="400"/>
        <w:jc w:val="both"/>
      </w:pPr>
      <w:hyperlink r:id="rId8" w:history="1">
        <w:r>
          <w:rPr>
            <w:rStyle w:val="a4"/>
          </w:rPr>
          <w:t>Указом</w:t>
        </w:r>
      </w:hyperlink>
      <w:r>
        <w:t xml:space="preserve"> Президента РК от 31.08.06 г. № 170;</w:t>
      </w:r>
    </w:p>
    <w:p w:rsidR="00000000" w:rsidRDefault="006933A2">
      <w:pPr>
        <w:ind w:firstLine="400"/>
        <w:jc w:val="both"/>
      </w:pPr>
      <w:hyperlink r:id="rId9" w:history="1">
        <w:r>
          <w:rPr>
            <w:rStyle w:val="a4"/>
          </w:rPr>
          <w:t>Указом</w:t>
        </w:r>
      </w:hyperlink>
      <w:r>
        <w:t xml:space="preserve"> Президента РК от 26.11.10 г. № 1110;</w:t>
      </w:r>
    </w:p>
    <w:p w:rsidR="00000000" w:rsidRDefault="006933A2">
      <w:pPr>
        <w:ind w:firstLine="400"/>
        <w:jc w:val="both"/>
      </w:pPr>
      <w:hyperlink r:id="rId10" w:history="1">
        <w:r>
          <w:rPr>
            <w:rStyle w:val="a4"/>
          </w:rPr>
          <w:t>Указом</w:t>
        </w:r>
      </w:hyperlink>
      <w:r>
        <w:t xml:space="preserve"> Президента РК от 13.11.12 г. № 428;</w:t>
      </w:r>
    </w:p>
    <w:p w:rsidR="00000000" w:rsidRDefault="006933A2">
      <w:pPr>
        <w:ind w:firstLine="400"/>
        <w:jc w:val="both"/>
      </w:pPr>
      <w:hyperlink r:id="rId11" w:anchor="sub_id=2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18.02.16 г. № 196;</w:t>
      </w:r>
    </w:p>
    <w:p w:rsidR="00000000" w:rsidRDefault="006933A2">
      <w:pPr>
        <w:ind w:firstLine="400"/>
        <w:jc w:val="both"/>
      </w:pPr>
      <w:hyperlink r:id="rId12" w:anchor="sub_id=3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31.10.16 г. № 366;</w:t>
      </w:r>
    </w:p>
    <w:p w:rsidR="00000000" w:rsidRDefault="006933A2">
      <w:pPr>
        <w:ind w:firstLine="400"/>
        <w:jc w:val="both"/>
      </w:pPr>
      <w:hyperlink r:id="rId13" w:anchor="sub_id=3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19.03.19 г. № 884.</w:t>
      </w:r>
    </w:p>
    <w:p w:rsidR="00000000" w:rsidRDefault="006933A2">
      <w:pPr>
        <w:ind w:firstLine="400"/>
        <w:jc w:val="both"/>
      </w:pPr>
      <w:r>
        <w:t> </w:t>
      </w:r>
    </w:p>
    <w:p w:rsidR="00000000" w:rsidRDefault="006933A2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6933A2">
      <w:pPr>
        <w:ind w:firstLine="400"/>
        <w:jc w:val="both"/>
      </w:pPr>
      <w:r>
        <w:rPr>
          <w:rStyle w:val="s0"/>
        </w:rPr>
        <w:t> </w:t>
      </w:r>
    </w:p>
    <w:p w:rsidR="00000000" w:rsidRDefault="006933A2">
      <w:pPr>
        <w:ind w:firstLine="400"/>
        <w:jc w:val="both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17.03.04 г.</w:t>
      </w:r>
    </w:p>
    <w:p w:rsidR="00000000" w:rsidRDefault="006933A2">
      <w:pPr>
        <w:ind w:firstLine="400"/>
        <w:jc w:val="both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31.08.06 г.</w:t>
      </w:r>
    </w:p>
    <w:p w:rsidR="00000000" w:rsidRDefault="006933A2">
      <w:pPr>
        <w:ind w:firstLine="400"/>
        <w:jc w:val="both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 внесения изменений от 26.11.10 г.</w:t>
      </w:r>
    </w:p>
    <w:p w:rsidR="00000000" w:rsidRDefault="006933A2">
      <w:pPr>
        <w:ind w:firstLine="400"/>
        <w:jc w:val="both"/>
      </w:pPr>
      <w:hyperlink r:id="rId17" w:history="1">
        <w:r>
          <w:rPr>
            <w:rStyle w:val="a4"/>
          </w:rPr>
          <w:t>редакция</w:t>
        </w:r>
      </w:hyperlink>
      <w:r>
        <w:t>, действовавшая до внесения изменений от 13.11.12 г.</w:t>
      </w:r>
    </w:p>
    <w:p w:rsidR="00000000" w:rsidRDefault="006933A2">
      <w:pPr>
        <w:ind w:firstLine="400"/>
        <w:jc w:val="both"/>
      </w:pPr>
      <w:hyperlink r:id="rId18" w:history="1">
        <w:r>
          <w:rPr>
            <w:rStyle w:val="a4"/>
          </w:rPr>
          <w:t>редакция</w:t>
        </w:r>
      </w:hyperlink>
      <w:r>
        <w:t>, действовавшая до внесения изменений от 18.02.16 г.</w:t>
      </w:r>
    </w:p>
    <w:p w:rsidR="00000000" w:rsidRDefault="006933A2">
      <w:pPr>
        <w:ind w:firstLine="400"/>
        <w:jc w:val="both"/>
      </w:pPr>
      <w:hyperlink r:id="rId19" w:history="1">
        <w:r>
          <w:rPr>
            <w:rStyle w:val="a4"/>
          </w:rPr>
          <w:t>редакция</w:t>
        </w:r>
      </w:hyperlink>
      <w:r>
        <w:t>, действовавшая до внесения изменений от 31.10.16 г.</w:t>
      </w:r>
    </w:p>
    <w:p w:rsidR="00000000" w:rsidRDefault="006933A2">
      <w:pPr>
        <w:ind w:firstLine="400"/>
        <w:jc w:val="both"/>
      </w:pPr>
      <w:hyperlink r:id="rId20" w:history="1">
        <w:r>
          <w:rPr>
            <w:rStyle w:val="a4"/>
          </w:rPr>
          <w:t>редакция</w:t>
        </w:r>
      </w:hyperlink>
      <w:r>
        <w:t>, действовавшая до внесения изменений от 19.03.19 г.</w:t>
      </w:r>
    </w:p>
    <w:p w:rsidR="00000000" w:rsidRDefault="006933A2">
      <w:pPr>
        <w:ind w:firstLine="400"/>
        <w:jc w:val="both"/>
      </w:pPr>
      <w: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33A2" w:rsidRDefault="006933A2" w:rsidP="006933A2">
      <w:r>
        <w:separator/>
      </w:r>
    </w:p>
  </w:endnote>
  <w:endnote w:type="continuationSeparator" w:id="0">
    <w:p w:rsidR="006933A2" w:rsidRDefault="006933A2" w:rsidP="006933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33A2" w:rsidRDefault="006933A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33A2" w:rsidRDefault="006933A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33A2" w:rsidRDefault="006933A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33A2" w:rsidRDefault="006933A2" w:rsidP="006933A2">
      <w:r>
        <w:separator/>
      </w:r>
    </w:p>
  </w:footnote>
  <w:footnote w:type="continuationSeparator" w:id="0">
    <w:p w:rsidR="006933A2" w:rsidRDefault="006933A2" w:rsidP="006933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33A2" w:rsidRDefault="006933A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33A2" w:rsidRDefault="006933A2" w:rsidP="006933A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933A2" w:rsidRPr="006933A2" w:rsidRDefault="006933A2" w:rsidP="006933A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18 августа 2003 года № 1167 «О структуре Управления делами Президента Республики Казахстан» (с изменениями по состоянию на 19.03.2019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33A2" w:rsidRDefault="006933A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933A2"/>
    <w:rsid w:val="006933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933A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933A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933A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933A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933A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933A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933A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933A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68029" TargetMode="External"/><Relationship Id="rId13" Type="http://schemas.openxmlformats.org/officeDocument/2006/relationships/hyperlink" Target="http://online.zakon.kz/Document/?doc_id=35865416" TargetMode="External"/><Relationship Id="rId18" Type="http://schemas.openxmlformats.org/officeDocument/2006/relationships/hyperlink" Target="http://online.zakon.kz/Document/?doc_id=32904398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online.zakon.kz/Document/?doc_id=1047068" TargetMode="External"/><Relationship Id="rId12" Type="http://schemas.openxmlformats.org/officeDocument/2006/relationships/hyperlink" Target="http://online.zakon.kz/Document/?doc_id=35065309" TargetMode="External"/><Relationship Id="rId17" Type="http://schemas.openxmlformats.org/officeDocument/2006/relationships/hyperlink" Target="http://online.zakon.kz/Document/?doc_id=31294150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860029" TargetMode="External"/><Relationship Id="rId20" Type="http://schemas.openxmlformats.org/officeDocument/2006/relationships/hyperlink" Target="http://online.zakon.kz/Document/?doc_id=39654438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689827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68033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1294136" TargetMode="External"/><Relationship Id="rId19" Type="http://schemas.openxmlformats.org/officeDocument/2006/relationships/hyperlink" Target="http://online.zakon.kz/Document/?doc_id=3445235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60000" TargetMode="External"/><Relationship Id="rId14" Type="http://schemas.openxmlformats.org/officeDocument/2006/relationships/hyperlink" Target="http://online.zakon.kz/Document/?doc_id=3043927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151</Words>
  <Characters>1835</Characters>
  <Application>Microsoft Office Word</Application>
  <DocSecurity>0</DocSecurity>
  <Lines>15</Lines>
  <Paragraphs>3</Paragraphs>
  <ScaleCrop>false</ScaleCrop>
  <Company/>
  <LinksUpToDate>false</LinksUpToDate>
  <CharactersWithSpaces>1983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18 августа 2003 года № 1167 «О структуре Управления делами Президента Республики Казахстан» (с изменениями по состоянию на 19.03.2019 г.) (©Paragraph 2023)</dc:title>
  <dc:subject/>
  <dc:creator>Сергей М</dc:creator>
  <cp:keywords/>
  <dc:description/>
  <cp:lastModifiedBy>Сергей М</cp:lastModifiedBy>
  <cp:revision>2</cp:revision>
  <dcterms:created xsi:type="dcterms:W3CDTF">2023-11-28T20:46:00Z</dcterms:created>
  <dcterms:modified xsi:type="dcterms:W3CDTF">2023-11-28T20:46:00Z</dcterms:modified>
</cp:coreProperties>
</file>