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48D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4 сентября 2003 года № 901 «Некоторые вопросы обеспечения безопасности объектов, подлежащих государственной охране» (с изменениями и дополнениями по состоянию на 21.12.2011 г.) (утратило силу)</w:t>
      </w:r>
    </w:p>
    <w:p w:rsidR="00000000" w:rsidRDefault="008F48DA">
      <w:pPr>
        <w:spacing w:after="240"/>
        <w:ind w:firstLine="400"/>
        <w:jc w:val="both"/>
      </w:pPr>
      <w:r>
        <w:t>Опубликовано: САПП Республики Казахстан, 2003 г., № 36, ст. 364</w:t>
      </w:r>
    </w:p>
    <w:p w:rsidR="00000000" w:rsidRDefault="008F48DA">
      <w:pPr>
        <w:spacing w:after="240"/>
        <w:ind w:firstLine="400"/>
        <w:jc w:val="both"/>
      </w:pPr>
      <w:r>
        <w:t>Внесены изменения:</w:t>
      </w:r>
    </w:p>
    <w:p w:rsidR="00000000" w:rsidRDefault="008F48D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10.03.04 г. № 299; </w:t>
      </w:r>
    </w:p>
    <w:p w:rsidR="00000000" w:rsidRDefault="008F48DA">
      <w:pPr>
        <w:ind w:firstLine="400"/>
        <w:jc w:val="both"/>
      </w:pPr>
      <w:r>
        <w:rPr>
          <w:rStyle w:val="s0"/>
        </w:rPr>
        <w:t>постановлением Правительства РК от 28.09.04 г. № 989дс</w:t>
      </w:r>
      <w:r>
        <w:rPr>
          <w:rStyle w:val="s0"/>
        </w:rPr>
        <w:t>п;</w:t>
      </w:r>
    </w:p>
    <w:p w:rsidR="00000000" w:rsidRDefault="008F48DA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14.10.04 г. № 1051;</w:t>
      </w:r>
    </w:p>
    <w:p w:rsidR="00000000" w:rsidRDefault="008F48DA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13.04.05 г. № 346;</w:t>
      </w:r>
    </w:p>
    <w:p w:rsidR="00000000" w:rsidRDefault="008F48DA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02.02.06 г. № 64дсп;</w:t>
      </w:r>
    </w:p>
    <w:p w:rsidR="00000000" w:rsidRDefault="008F48DA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31.03.06 г. № 225;</w:t>
      </w:r>
    </w:p>
    <w:p w:rsidR="00000000" w:rsidRDefault="008F48DA">
      <w:pPr>
        <w:ind w:firstLine="400"/>
        <w:jc w:val="both"/>
      </w:pPr>
      <w:hyperlink r:id="rId12" w:anchor="sub_id=10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28.02.08 г. № 205;</w:t>
      </w:r>
    </w:p>
    <w:p w:rsidR="00000000" w:rsidRDefault="008F48DA">
      <w:pPr>
        <w:ind w:firstLine="400"/>
        <w:jc w:val="both"/>
      </w:pPr>
      <w:hyperlink r:id="rId13" w:anchor="sub_id=10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24.04.08 г. № 387;</w:t>
      </w:r>
    </w:p>
    <w:p w:rsidR="00000000" w:rsidRDefault="008F48DA">
      <w:pPr>
        <w:ind w:firstLine="400"/>
        <w:jc w:val="both"/>
      </w:pPr>
      <w:hyperlink r:id="rId14" w:anchor="sub_id=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21.12.09 г. № 2158 (введено в действие с 1 января 2010 г.);</w:t>
      </w:r>
    </w:p>
    <w:p w:rsidR="00000000" w:rsidRDefault="008F48DA">
      <w:pPr>
        <w:ind w:firstLine="400"/>
        <w:jc w:val="both"/>
      </w:pPr>
      <w:hyperlink r:id="rId15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31.12.09 г. № 2320;</w:t>
      </w:r>
    </w:p>
    <w:p w:rsidR="00000000" w:rsidRDefault="008F48DA">
      <w:pPr>
        <w:ind w:firstLine="400"/>
        <w:jc w:val="both"/>
      </w:pPr>
      <w:hyperlink r:id="rId16" w:anchor="sub_id=4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23.09.11 г. № 1090;</w:t>
      </w:r>
    </w:p>
    <w:p w:rsidR="00000000" w:rsidRDefault="008F48DA">
      <w:pPr>
        <w:ind w:firstLine="400"/>
        <w:jc w:val="both"/>
      </w:pPr>
      <w:hyperlink r:id="rId17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 РК от 07.10.11 г. № 1551 (введено в действие с 21 января 2012 года);</w:t>
      </w:r>
    </w:p>
    <w:p w:rsidR="00000000" w:rsidRDefault="008F48DA">
      <w:pPr>
        <w:ind w:firstLine="400"/>
        <w:jc w:val="both"/>
      </w:pPr>
      <w:hyperlink r:id="rId1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21.12.11 г. № 1574 (введено в действие с 21</w:t>
      </w:r>
      <w:r>
        <w:rPr>
          <w:rStyle w:val="s0"/>
        </w:rPr>
        <w:t xml:space="preserve"> января 2012 года).</w:t>
      </w:r>
    </w:p>
    <w:p w:rsidR="00000000" w:rsidRDefault="008F48DA">
      <w:pPr>
        <w:ind w:firstLine="400"/>
        <w:jc w:val="both"/>
      </w:pPr>
      <w:r>
        <w:t> </w:t>
      </w:r>
    </w:p>
    <w:p w:rsidR="00000000" w:rsidRDefault="008F48D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 мая 2014 года № 563</w:t>
      </w:r>
    </w:p>
    <w:p w:rsidR="00000000" w:rsidRDefault="008F48DA">
      <w:pPr>
        <w:ind w:firstLine="400"/>
        <w:jc w:val="both"/>
      </w:pPr>
      <w:r>
        <w:rPr>
          <w:rStyle w:val="s0"/>
        </w:rPr>
        <w:t> </w:t>
      </w:r>
    </w:p>
    <w:p w:rsidR="00000000" w:rsidRDefault="008F48D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F48DA">
      <w:pPr>
        <w:ind w:firstLine="400"/>
        <w:jc w:val="both"/>
      </w:pPr>
      <w:r>
        <w:rPr>
          <w:rStyle w:val="s0"/>
        </w:rPr>
        <w:t> </w:t>
      </w:r>
    </w:p>
    <w:p w:rsidR="00000000" w:rsidRDefault="008F48DA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13.04.05 г.</w:t>
      </w:r>
    </w:p>
    <w:p w:rsidR="00000000" w:rsidRDefault="008F48DA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31.03.06 г.</w:t>
      </w:r>
    </w:p>
    <w:p w:rsidR="00000000" w:rsidRDefault="008F48DA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28.02.08 г.</w:t>
      </w:r>
    </w:p>
    <w:p w:rsidR="00000000" w:rsidRDefault="008F48DA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24.04.08 г.</w:t>
      </w:r>
    </w:p>
    <w:p w:rsidR="00000000" w:rsidRDefault="008F48DA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21.12.09 г. (введены в действие с 1 января 2010 г.)</w:t>
      </w:r>
    </w:p>
    <w:p w:rsidR="00000000" w:rsidRDefault="008F48DA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</w:t>
      </w:r>
      <w:r>
        <w:t>есения изменений от 31.12.09 г.</w:t>
      </w:r>
    </w:p>
    <w:p w:rsidR="00000000" w:rsidRDefault="008F48DA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23.09.11 г.</w:t>
      </w:r>
    </w:p>
    <w:p w:rsidR="00000000" w:rsidRDefault="008F48DA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07.10.11 г.</w:t>
      </w:r>
    </w:p>
    <w:p w:rsidR="00000000" w:rsidRDefault="008F48DA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21.12.11 г.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8DA" w:rsidRDefault="008F48DA" w:rsidP="008F48DA">
      <w:r>
        <w:separator/>
      </w:r>
    </w:p>
  </w:endnote>
  <w:endnote w:type="continuationSeparator" w:id="0">
    <w:p w:rsidR="008F48DA" w:rsidRDefault="008F48DA" w:rsidP="008F48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8DA" w:rsidRDefault="008F48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8DA" w:rsidRDefault="008F48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8DA" w:rsidRDefault="008F48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8DA" w:rsidRDefault="008F48DA" w:rsidP="008F48DA">
      <w:r>
        <w:separator/>
      </w:r>
    </w:p>
  </w:footnote>
  <w:footnote w:type="continuationSeparator" w:id="0">
    <w:p w:rsidR="008F48DA" w:rsidRDefault="008F48DA" w:rsidP="008F48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8DA" w:rsidRDefault="008F48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8DA" w:rsidRDefault="008F48DA" w:rsidP="008F48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48DA" w:rsidRPr="008F48DA" w:rsidRDefault="008F48DA" w:rsidP="008F48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04.09.03 № 901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8DA" w:rsidRDefault="008F48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48DA"/>
    <w:rsid w:val="008F4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48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48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48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48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48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48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48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48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941" TargetMode="External"/><Relationship Id="rId13" Type="http://schemas.openxmlformats.org/officeDocument/2006/relationships/hyperlink" Target="http://online.zakon.kz/Document/?doc_id=30176584" TargetMode="External"/><Relationship Id="rId18" Type="http://schemas.openxmlformats.org/officeDocument/2006/relationships/hyperlink" Target="http://online.zakon.kz/Document/?doc_id=31100228" TargetMode="External"/><Relationship Id="rId26" Type="http://schemas.openxmlformats.org/officeDocument/2006/relationships/hyperlink" Target="http://online.zakon.kz/Document/?doc_id=3106068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50638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1046900" TargetMode="External"/><Relationship Id="rId12" Type="http://schemas.openxmlformats.org/officeDocument/2006/relationships/hyperlink" Target="http://online.zakon.kz/Document/?doc_id=30165621" TargetMode="External"/><Relationship Id="rId17" Type="http://schemas.openxmlformats.org/officeDocument/2006/relationships/hyperlink" Target="http://online.zakon.kz/Document/?doc_id=31066257" TargetMode="External"/><Relationship Id="rId25" Type="http://schemas.openxmlformats.org/officeDocument/2006/relationships/hyperlink" Target="http://online.zakon.kz/Document/?doc_id=30551272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60327" TargetMode="External"/><Relationship Id="rId20" Type="http://schemas.openxmlformats.org/officeDocument/2006/relationships/hyperlink" Target="http://online.zakon.kz/Document/?doc_id=30008598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0635" TargetMode="External"/><Relationship Id="rId24" Type="http://schemas.openxmlformats.org/officeDocument/2006/relationships/hyperlink" Target="http://online.zakon.kz/Document/?doc_id=30538859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51149" TargetMode="External"/><Relationship Id="rId23" Type="http://schemas.openxmlformats.org/officeDocument/2006/relationships/hyperlink" Target="http://online.zakon.kz/Document/?doc_id=30176928" TargetMode="External"/><Relationship Id="rId28" Type="http://schemas.openxmlformats.org/officeDocument/2006/relationships/hyperlink" Target="http://online.zakon.kz/Document/?doc_id=31109546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0048172" TargetMode="External"/><Relationship Id="rId19" Type="http://schemas.openxmlformats.org/officeDocument/2006/relationships/hyperlink" Target="http://online.zakon.kz/Document/?doc_id=3156114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596" TargetMode="External"/><Relationship Id="rId14" Type="http://schemas.openxmlformats.org/officeDocument/2006/relationships/hyperlink" Target="http://online.zakon.kz/Document/?doc_id=30538465" TargetMode="External"/><Relationship Id="rId22" Type="http://schemas.openxmlformats.org/officeDocument/2006/relationships/hyperlink" Target="http://online.zakon.kz/Document/?doc_id=30166128" TargetMode="External"/><Relationship Id="rId27" Type="http://schemas.openxmlformats.org/officeDocument/2006/relationships/hyperlink" Target="http://online.zakon.kz/Document/?doc_id=31108336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3145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04.09.03 № 901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2024-04-24T21:37:00Z</dcterms:created>
  <dcterms:modified xsi:type="dcterms:W3CDTF">2024-04-24T21:37:00Z</dcterms:modified>
</cp:coreProperties>
</file>