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D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октября 2003 года № 371 «О внесении изменений и дополнений в постановление Правления Национального Банка Республики Казахстан от 24 августа 2000 года № 331 «Об утверждении Правил выпуск</w:t>
      </w:r>
      <w:r>
        <w:rPr>
          <w:rStyle w:val="s0"/>
          <w:b/>
          <w:bCs/>
        </w:rPr>
        <w:t>а и использования платежных карточек в Республике Казахстан», зарегистрированное в Министерстве юстиции Республики Казахстан под № 1260, а также в постановление Правления Национального Банка Республики Казахстан от 23 декабря 2002 года № 510 «Об утверждени</w:t>
      </w:r>
      <w:r>
        <w:rPr>
          <w:rStyle w:val="s0"/>
          <w:b/>
          <w:bCs/>
        </w:rPr>
        <w:t>и Правил функционирования Национальной межбанковской системы платежных карточек на основе микропроцессорных карточек», зарегистрированное в Министерстве юстиции Республики Казахстан под № 2158» (с изменениями и дополнениями по состоянию на 31.08.2016 г.)</w:t>
      </w:r>
    </w:p>
    <w:p w:rsidR="00000000" w:rsidRDefault="00760DE1">
      <w:pPr>
        <w:ind w:firstLine="400"/>
        <w:jc w:val="both"/>
      </w:pPr>
      <w:r>
        <w:rPr>
          <w:rStyle w:val="s0"/>
        </w:rPr>
        <w:t> </w:t>
      </w:r>
    </w:p>
    <w:p w:rsidR="00000000" w:rsidRDefault="00760DE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ноября 2003 года под № 2581</w:t>
      </w:r>
    </w:p>
    <w:p w:rsidR="00000000" w:rsidRDefault="00760DE1">
      <w:pPr>
        <w:ind w:firstLine="400"/>
        <w:jc w:val="both"/>
      </w:pPr>
      <w:r>
        <w:rPr>
          <w:rStyle w:val="s0"/>
        </w:rPr>
        <w:t> </w:t>
      </w:r>
    </w:p>
    <w:p w:rsidR="00000000" w:rsidRDefault="00760DE1">
      <w:pPr>
        <w:ind w:firstLine="400"/>
        <w:jc w:val="both"/>
      </w:pPr>
      <w:r>
        <w:rPr>
          <w:rStyle w:val="s0"/>
        </w:rPr>
        <w:t>Опубликовано: «Казахстанская правда» от 9 декабря 2003 г. № 353-354 (24293-24294); Вестник Национального Банка Казахста</w:t>
      </w:r>
      <w:r>
        <w:rPr>
          <w:rStyle w:val="s0"/>
        </w:rPr>
        <w:t>на, 2003 г., № 25; Бюллетень нормативных правовых актов Республики Казахстан, 2004 г., № 1-4, ст. 907</w:t>
      </w:r>
    </w:p>
    <w:p w:rsidR="00000000" w:rsidRDefault="00760DE1">
      <w:pPr>
        <w:ind w:firstLine="400"/>
        <w:jc w:val="both"/>
      </w:pPr>
      <w:r>
        <w:rPr>
          <w:rStyle w:val="s0"/>
        </w:rPr>
        <w:t> </w:t>
      </w:r>
    </w:p>
    <w:p w:rsidR="00000000" w:rsidRDefault="00760DE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60DE1">
      <w:pPr>
        <w:ind w:firstLine="400"/>
        <w:jc w:val="both"/>
      </w:pPr>
      <w:r>
        <w:rPr>
          <w:rStyle w:val="s0"/>
        </w:rPr>
        <w:t> </w:t>
      </w:r>
    </w:p>
    <w:p w:rsidR="00000000" w:rsidRDefault="00760DE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31.05.04 г. № 80</w:t>
      </w:r>
      <w:r>
        <w:rPr>
          <w:rStyle w:val="s0"/>
        </w:rPr>
        <w:t>;</w:t>
      </w:r>
    </w:p>
    <w:p w:rsidR="00000000" w:rsidRDefault="00760DE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13.11.04 г. № 153;</w:t>
      </w:r>
    </w:p>
    <w:p w:rsidR="00000000" w:rsidRDefault="00760DE1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</w:t>
      </w:r>
      <w:r>
        <w:rPr>
          <w:rStyle w:val="s0"/>
        </w:rPr>
        <w:t xml:space="preserve">анка РК от 31.08.16 г. № 205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0DE1">
      <w:pPr>
        <w:ind w:firstLine="400"/>
        <w:jc w:val="both"/>
      </w:pPr>
      <w:hyperlink r:id="rId11" w:anchor="sub_id=1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31.08.16 г. № 217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t>).</w:t>
      </w:r>
    </w:p>
    <w:p w:rsidR="00000000" w:rsidRDefault="00760DE1">
      <w:pPr>
        <w:ind w:firstLine="400"/>
        <w:jc w:val="both"/>
      </w:pPr>
      <w:r>
        <w:rPr>
          <w:rStyle w:val="s0"/>
        </w:rPr>
        <w:t> </w:t>
      </w:r>
    </w:p>
    <w:p w:rsidR="00000000" w:rsidRDefault="00760DE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60DE1">
      <w:pPr>
        <w:ind w:firstLine="400"/>
        <w:jc w:val="both"/>
      </w:pPr>
      <w:r>
        <w:rPr>
          <w:rStyle w:val="s0"/>
        </w:rPr>
        <w:t> </w:t>
      </w:r>
    </w:p>
    <w:p w:rsidR="00000000" w:rsidRDefault="00760DE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760D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DE1" w:rsidRDefault="00760DE1" w:rsidP="00760DE1">
      <w:r>
        <w:separator/>
      </w:r>
    </w:p>
  </w:endnote>
  <w:endnote w:type="continuationSeparator" w:id="0">
    <w:p w:rsidR="00760DE1" w:rsidRDefault="00760DE1" w:rsidP="00760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E1" w:rsidRDefault="00760D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E1" w:rsidRDefault="00760D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E1" w:rsidRDefault="00760D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DE1" w:rsidRDefault="00760DE1" w:rsidP="00760DE1">
      <w:r>
        <w:separator/>
      </w:r>
    </w:p>
  </w:footnote>
  <w:footnote w:type="continuationSeparator" w:id="0">
    <w:p w:rsidR="00760DE1" w:rsidRDefault="00760DE1" w:rsidP="00760D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E1" w:rsidRDefault="00760D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E1" w:rsidRDefault="00760DE1" w:rsidP="00760D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DE1" w:rsidRPr="00760DE1" w:rsidRDefault="00760DE1" w:rsidP="00760D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октября 2003 года № 371 «О внесении изменений и дополнений в постановление Правления Национального Банка Республики Казахстан от 24 августа 2000 года № 331 «Об утверждении Правил выпуска и использования платежных карточек в Республике Казахстан», зарегистрированное в Министерстве юстиции Республики Казахстан под № 1260, а также в постановление Правления Национального Банка Республики Казахстан от 23 декабря 2002 года № 510 «Об утверждении Правил функционирования Национальной межбанковской системы платежных карточек на основе микропроцессорных карточек», зарегистрированное в Министерстве юстиции Республики Казахстан под № 2158» (с изменениями и дополнениями по состоянию на 31.08.2016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E1" w:rsidRDefault="00760D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DE1"/>
    <w:rsid w:val="00760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0D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0D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0D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0D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0D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0D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0D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0D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365" TargetMode="External"/><Relationship Id="rId13" Type="http://schemas.openxmlformats.org/officeDocument/2006/relationships/hyperlink" Target="http://online.zakon.kz/Document/?doc_id=371272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48952" TargetMode="External"/><Relationship Id="rId12" Type="http://schemas.openxmlformats.org/officeDocument/2006/relationships/hyperlink" Target="http://online.zakon.kz/Document/?doc_id=3829145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16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09572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420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1985</Characters>
  <Application>Microsoft Office Word</Application>
  <DocSecurity>0</DocSecurity>
  <Lines>16</Lines>
  <Paragraphs>4</Paragraphs>
  <ScaleCrop>false</ScaleCrop>
  <Company/>
  <LinksUpToDate>false</LinksUpToDate>
  <CharactersWithSpaces>2208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октября 2003 года № 371 «О внесении изменений и дополнений в постановление Правления Национального Банка Республики Казахстан от 24 августа 2000 года № 331 «Об утверждении Правил выпуска и использования платежных карточек в Республике Казахстан», зарегистрированное в Министерстве юстиции Республики Казахстан под № 1260, а также в постановление Правления Национального Банка Республики Казахстан от 23 декабря 2002 года № 510 «Об утверждении Правил функционирования Национальной межбанковской системы платежных карточек на основе микропроцессорных карточек», зарегистрированное в Министерстве юстиции Республики Казахстан под № 2158» (с изменениями и дополнениями по состоянию на 31.08.2016 г.) (©Paragraph 2023)</dc:title>
  <dc:subject/>
  <dc:creator>Сергей М</dc:creator>
  <cp:keywords/>
  <dc:description/>
  <cp:lastModifiedBy>Сергей М</cp:lastModifiedBy>
  <cp:revision>2</cp:revision>
  <dcterms:created xsi:type="dcterms:W3CDTF">2023-11-17T17:39:00Z</dcterms:created>
  <dcterms:modified xsi:type="dcterms:W3CDTF">2023-11-17T17:39:00Z</dcterms:modified>
</cp:coreProperties>
</file>