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A2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6 декабря 2003 года № 442 «О порядке, формах и сроках представления годовой финансовой отчетности страховыми (перестраховочными) организациями и страховыми брокерами» (с изменениями и допо</w:t>
      </w:r>
      <w:r>
        <w:rPr>
          <w:b/>
          <w:bCs/>
        </w:rPr>
        <w:t>лнениями по состоянию на 24.08.2009 г.) (утратило силу)</w:t>
      </w:r>
    </w:p>
    <w:p w:rsidR="00000000" w:rsidRDefault="000E7A29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декабря 2003 года под № 2639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r>
        <w:rPr>
          <w:rStyle w:val="s0"/>
        </w:rPr>
        <w:t>Опубликовано: «Казахстанская правда» от 17 января 2003 г. № 10 (24320); Вестник Национального Банка Казахстана, 15-31 декабря 2003 года № 26 (274)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r>
        <w:rPr>
          <w:rStyle w:val="s0"/>
        </w:rPr>
        <w:t xml:space="preserve">Утратило силу с 1 июля 2011 года в соответствии с </w:t>
      </w:r>
      <w:hyperlink r:id="rId7" w:anchor="sub_id=2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 ноября 2010 года № 88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E7A29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0E7A2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22.11.04 г. № 161 </w:t>
      </w:r>
      <w:r>
        <w:rPr>
          <w:rStyle w:val="s0"/>
        </w:rPr>
        <w:t>(введено в действие с 1 февраля 2005 г.);</w:t>
      </w:r>
    </w:p>
    <w:p w:rsidR="00000000" w:rsidRDefault="000E7A2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28.06.05 г. № 68;</w:t>
      </w:r>
    </w:p>
    <w:p w:rsidR="00000000" w:rsidRDefault="000E7A29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09.10.06 г. № 103;</w:t>
      </w:r>
    </w:p>
    <w:p w:rsidR="00000000" w:rsidRDefault="000E7A29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20.07.07 г. № 86 (введено в действие с 1 октября 2007</w:t>
      </w:r>
      <w:r>
        <w:rPr>
          <w:rStyle w:val="s0"/>
        </w:rPr>
        <w:t xml:space="preserve"> г.);</w:t>
      </w:r>
    </w:p>
    <w:p w:rsidR="00000000" w:rsidRDefault="000E7A29">
      <w:pPr>
        <w:ind w:firstLine="400"/>
        <w:jc w:val="both"/>
      </w:pPr>
      <w:hyperlink r:id="rId12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21.07.08 г. № 61;</w:t>
      </w:r>
    </w:p>
    <w:p w:rsidR="00000000" w:rsidRDefault="000E7A29">
      <w:pPr>
        <w:ind w:firstLine="400"/>
        <w:jc w:val="both"/>
      </w:pPr>
      <w:hyperlink r:id="rId13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Национального Банка РК от 24.08.09 г. № 84.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28.06.05 г.</w:t>
      </w:r>
    </w:p>
    <w:p w:rsidR="00000000" w:rsidRDefault="000E7A2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09.10.06 г.</w:t>
      </w:r>
    </w:p>
    <w:p w:rsidR="00000000" w:rsidRDefault="000E7A2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20.07.07 г.</w:t>
      </w:r>
    </w:p>
    <w:p w:rsidR="00000000" w:rsidRDefault="000E7A2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21.07.08 г.</w:t>
      </w:r>
    </w:p>
    <w:p w:rsidR="00000000" w:rsidRDefault="000E7A2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24.08.09 г.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p w:rsidR="00000000" w:rsidRDefault="000E7A2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A29" w:rsidRDefault="000E7A29" w:rsidP="000E7A29">
      <w:r>
        <w:separator/>
      </w:r>
    </w:p>
  </w:endnote>
  <w:endnote w:type="continuationSeparator" w:id="0">
    <w:p w:rsidR="000E7A29" w:rsidRDefault="000E7A29" w:rsidP="000E7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A29" w:rsidRDefault="000E7A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A29" w:rsidRDefault="000E7A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A29" w:rsidRDefault="000E7A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A29" w:rsidRDefault="000E7A29" w:rsidP="000E7A29">
      <w:r>
        <w:separator/>
      </w:r>
    </w:p>
  </w:footnote>
  <w:footnote w:type="continuationSeparator" w:id="0">
    <w:p w:rsidR="000E7A29" w:rsidRDefault="000E7A29" w:rsidP="000E7A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A29" w:rsidRDefault="000E7A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A29" w:rsidRDefault="000E7A29" w:rsidP="000E7A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A29" w:rsidRPr="000E7A29" w:rsidRDefault="000E7A29" w:rsidP="000E7A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06.12.03 № 442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A29" w:rsidRDefault="000E7A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A29"/>
    <w:rsid w:val="000E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7A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7A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7A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7A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7A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7A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7A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7A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520" TargetMode="External"/><Relationship Id="rId13" Type="http://schemas.openxmlformats.org/officeDocument/2006/relationships/hyperlink" Target="http://online.zakon.kz/Document/?doc_id=30482219" TargetMode="External"/><Relationship Id="rId18" Type="http://schemas.openxmlformats.org/officeDocument/2006/relationships/hyperlink" Target="http://online.zakon.kz/Document/?doc_id=3048234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936363" TargetMode="External"/><Relationship Id="rId12" Type="http://schemas.openxmlformats.org/officeDocument/2006/relationships/hyperlink" Target="http://online.zakon.kz/Document/?doc_id=30204909" TargetMode="External"/><Relationship Id="rId17" Type="http://schemas.openxmlformats.org/officeDocument/2006/relationships/hyperlink" Target="http://online.zakon.kz/Document/?doc_id=3020504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550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232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679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7675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8414" TargetMode="External"/><Relationship Id="rId14" Type="http://schemas.openxmlformats.org/officeDocument/2006/relationships/hyperlink" Target="http://online.zakon.kz/Document/?doc_id=3001842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2219</Characters>
  <Application>Microsoft Office Word</Application>
  <DocSecurity>0</DocSecurity>
  <Lines>18</Lines>
  <Paragraphs>4</Paragraphs>
  <ScaleCrop>false</ScaleCrop>
  <Company/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06.12.03 № 442 (©Paragraph 2023)</dc:title>
  <dc:subject/>
  <dc:creator>Сергей М</dc:creator>
  <cp:keywords/>
  <dc:description/>
  <cp:lastModifiedBy>Сергей М</cp:lastModifiedBy>
  <cp:revision>2</cp:revision>
  <dcterms:created xsi:type="dcterms:W3CDTF">2023-11-15T05:22:00Z</dcterms:created>
  <dcterms:modified xsi:type="dcterms:W3CDTF">2023-11-15T05:22:00Z</dcterms:modified>
</cp:coreProperties>
</file>