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4C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19 декабря 2003 года № 12 «Об ответственности за неисполнение судебных актов» (с изменениями и дополнениями по состоянию на 11.12.2020 г.)</w:t>
      </w:r>
    </w:p>
    <w:p w:rsidR="00000000" w:rsidRDefault="00BF14C4">
      <w:pPr>
        <w:ind w:firstLine="400"/>
        <w:jc w:val="both"/>
      </w:pPr>
      <w:r>
        <w:rPr>
          <w:rStyle w:val="s0"/>
        </w:rPr>
        <w:t>Опубликовано: «Казахстанская правда» от 16 января 2004 г. № 9 (24319); «Юридическая газета» от 21 января 2004 г. № 5 (561); «Бюллетень Верховного Суда Республики Казахстан» № 1, 2004 г.</w:t>
      </w:r>
    </w:p>
    <w:p w:rsidR="00000000" w:rsidRDefault="00BF14C4">
      <w:pPr>
        <w:ind w:firstLine="400"/>
        <w:jc w:val="both"/>
      </w:pPr>
      <w:r>
        <w:rPr>
          <w:rStyle w:val="s0"/>
        </w:rPr>
        <w:t> </w:t>
      </w:r>
    </w:p>
    <w:p w:rsidR="00000000" w:rsidRDefault="00BF14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14C4">
      <w:pPr>
        <w:ind w:firstLine="400"/>
        <w:jc w:val="both"/>
      </w:pPr>
      <w:r>
        <w:rPr>
          <w:rStyle w:val="s0"/>
        </w:rPr>
        <w:t> </w:t>
      </w:r>
    </w:p>
    <w:p w:rsidR="00000000" w:rsidRDefault="00BF14C4">
      <w:pPr>
        <w:ind w:firstLine="400"/>
        <w:jc w:val="both"/>
      </w:pPr>
      <w:hyperlink r:id="rId7" w:anchor="sub_id=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5;</w:t>
      </w:r>
    </w:p>
    <w:p w:rsidR="00000000" w:rsidRDefault="00BF14C4">
      <w:pPr>
        <w:ind w:firstLine="400"/>
        <w:jc w:val="both"/>
      </w:pPr>
      <w:hyperlink r:id="rId8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24.12.14 г. № 3 (введено в</w:t>
      </w:r>
      <w:r>
        <w:rPr>
          <w:rStyle w:val="s0"/>
        </w:rPr>
        <w:t xml:space="preserve"> действие со дня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14C4">
      <w:pPr>
        <w:ind w:firstLine="400"/>
        <w:jc w:val="both"/>
      </w:pPr>
      <w:hyperlink r:id="rId10" w:anchor="sub_id=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8</w:t>
      </w:r>
      <w:r>
        <w:rPr>
          <w:rStyle w:val="s0"/>
        </w:rPr>
        <w:t xml:space="preserve"> (введено </w:t>
      </w:r>
      <w:r>
        <w:t xml:space="preserve">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14C4">
      <w:pPr>
        <w:ind w:firstLine="397"/>
        <w:jc w:val="both"/>
      </w:pPr>
      <w:hyperlink r:id="rId12" w:anchor="sub_id=1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</w:t>
      </w:r>
      <w:r>
        <w:rPr>
          <w:rStyle w:val="s0"/>
        </w:rPr>
        <w:t xml:space="preserve">К от 11.12.20 г. № 6 (введено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F14C4">
      <w:pPr>
        <w:ind w:firstLine="400"/>
        <w:jc w:val="both"/>
      </w:pPr>
      <w:r>
        <w:t> </w:t>
      </w:r>
    </w:p>
    <w:p w:rsidR="00000000" w:rsidRDefault="00BF14C4">
      <w:pPr>
        <w:ind w:firstLine="400"/>
        <w:jc w:val="both"/>
      </w:pPr>
      <w:r>
        <w:t> </w:t>
      </w:r>
    </w:p>
    <w:p w:rsidR="00000000" w:rsidRDefault="00BF14C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14C4">
      <w:pPr>
        <w:ind w:firstLine="400"/>
        <w:jc w:val="both"/>
      </w:pPr>
      <w:r>
        <w:t> </w:t>
      </w:r>
    </w:p>
    <w:p w:rsidR="00000000" w:rsidRDefault="00BF14C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30.12.11 г.</w:t>
      </w:r>
    </w:p>
    <w:p w:rsidR="00000000" w:rsidRDefault="00BF14C4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BF14C4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20.04.18 г.</w:t>
      </w:r>
    </w:p>
    <w:p w:rsidR="00000000" w:rsidRDefault="00BF14C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BF14C4">
      <w:pPr>
        <w:ind w:firstLine="400"/>
        <w:jc w:val="both"/>
      </w:pPr>
      <w:r>
        <w:t> </w:t>
      </w:r>
    </w:p>
    <w:p w:rsidR="00000000" w:rsidRDefault="00BF14C4">
      <w:pPr>
        <w:ind w:firstLine="400"/>
        <w:jc w:val="both"/>
      </w:pPr>
      <w:r>
        <w:t> </w:t>
      </w:r>
    </w:p>
    <w:p w:rsidR="00000000" w:rsidRDefault="00BF14C4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4C4" w:rsidRDefault="00BF14C4" w:rsidP="00BF14C4">
      <w:r>
        <w:separator/>
      </w:r>
    </w:p>
  </w:endnote>
  <w:endnote w:type="continuationSeparator" w:id="0">
    <w:p w:rsidR="00BF14C4" w:rsidRDefault="00BF14C4" w:rsidP="00BF14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4C4" w:rsidRDefault="00BF14C4" w:rsidP="00BF14C4">
      <w:r>
        <w:separator/>
      </w:r>
    </w:p>
  </w:footnote>
  <w:footnote w:type="continuationSeparator" w:id="0">
    <w:p w:rsidR="00BF14C4" w:rsidRDefault="00BF14C4" w:rsidP="00BF14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 w:rsidP="00BF1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4C4" w:rsidRPr="00BF14C4" w:rsidRDefault="00BF14C4" w:rsidP="00BF14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19 декабря 2003 года № 12 «Об ответственности за неисполнение судебных актов»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4C4" w:rsidRDefault="00BF14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4C4"/>
    <w:rsid w:val="00BF1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4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4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4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4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4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4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2795" TargetMode="External"/><Relationship Id="rId13" Type="http://schemas.openxmlformats.org/officeDocument/2006/relationships/hyperlink" Target="http://online.zakon.kz/Document/?doc_id=3334295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104221" TargetMode="External"/><Relationship Id="rId12" Type="http://schemas.openxmlformats.org/officeDocument/2006/relationships/hyperlink" Target="http://online.zakon.kz/Document/?doc_id=36096145" TargetMode="External"/><Relationship Id="rId17" Type="http://schemas.openxmlformats.org/officeDocument/2006/relationships/hyperlink" Target="http://online.zakon.kz/Document/?doc_id=3504057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45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4940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301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7037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2811" TargetMode="External"/><Relationship Id="rId14" Type="http://schemas.openxmlformats.org/officeDocument/2006/relationships/hyperlink" Target="http://online.zakon.kz/Document/?doc_id=3110516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1758</Characters>
  <Application>Microsoft Office Word</Application>
  <DocSecurity>0</DocSecurity>
  <Lines>14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19 декабря 2003 года № 12 «Об ответственности за неисполнение судебных актов» (с изменениями и дополнениями по состоянию на 11.12.2020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2023-11-17T23:59:00Z</dcterms:created>
  <dcterms:modified xsi:type="dcterms:W3CDTF">2023-11-17T23:59:00Z</dcterms:modified>
</cp:coreProperties>
</file>