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D1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января 2004 года № 50 «Об утверждении Правил разработки и утверждения нормативов предельно допустимых вредных воздействий на водные объекты» (с изменениями и дополнениями от 17.06.2010 г.) (утратило си</w:t>
      </w:r>
      <w:r>
        <w:rPr>
          <w:b/>
          <w:bCs/>
        </w:rPr>
        <w:t>лу)</w:t>
      </w:r>
    </w:p>
    <w:p w:rsidR="00000000" w:rsidRDefault="00FE4D1E">
      <w:pPr>
        <w:spacing w:after="240"/>
        <w:ind w:firstLine="400"/>
        <w:jc w:val="both"/>
      </w:pPr>
      <w:r>
        <w:t>Опубликовано: САПП Республики Казахстан, 2004 г., № 2, ст. 24</w:t>
      </w:r>
    </w:p>
    <w:p w:rsidR="00000000" w:rsidRDefault="00FE4D1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E4D1E">
      <w:pPr>
        <w:ind w:firstLine="400"/>
        <w:jc w:val="both"/>
      </w:pPr>
      <w:r>
        <w:rPr>
          <w:rStyle w:val="s0"/>
        </w:rPr>
        <w:t> </w:t>
      </w:r>
    </w:p>
    <w:p w:rsidR="00000000" w:rsidRDefault="00FE4D1E">
      <w:pPr>
        <w:ind w:firstLine="400"/>
        <w:jc w:val="both"/>
      </w:pPr>
      <w:hyperlink r:id="rId7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17.06.10 г. № 604.</w:t>
      </w:r>
    </w:p>
    <w:p w:rsidR="00000000" w:rsidRDefault="00FE4D1E">
      <w:pPr>
        <w:ind w:firstLine="400"/>
        <w:jc w:val="both"/>
      </w:pPr>
      <w:r>
        <w:rPr>
          <w:rStyle w:val="s0"/>
        </w:rPr>
        <w:t> </w:t>
      </w:r>
    </w:p>
    <w:p w:rsidR="00000000" w:rsidRDefault="00FE4D1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FE4D1E">
      <w:pPr>
        <w:ind w:firstLine="400"/>
        <w:jc w:val="both"/>
      </w:pPr>
      <w:r>
        <w:rPr>
          <w:rStyle w:val="s0"/>
        </w:rPr>
        <w:t> </w:t>
      </w:r>
    </w:p>
    <w:p w:rsidR="00000000" w:rsidRDefault="00FE4D1E">
      <w:pPr>
        <w:ind w:firstLine="400"/>
        <w:jc w:val="both"/>
      </w:pPr>
      <w:r>
        <w:t>Предыдущие редакции:</w:t>
      </w:r>
    </w:p>
    <w:p w:rsidR="00000000" w:rsidRDefault="00FE4D1E">
      <w:pPr>
        <w:ind w:firstLine="400"/>
        <w:jc w:val="both"/>
      </w:pPr>
      <w:r>
        <w:t> </w:t>
      </w:r>
    </w:p>
    <w:p w:rsidR="00000000" w:rsidRDefault="00FE4D1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17.06.10 г.</w:t>
      </w:r>
    </w:p>
    <w:p w:rsidR="00000000" w:rsidRDefault="00FE4D1E">
      <w:r>
        <w:rPr>
          <w:rStyle w:val="s0"/>
        </w:rPr>
        <w:t> </w:t>
      </w:r>
    </w:p>
    <w:p w:rsidR="00000000" w:rsidRDefault="00FE4D1E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D1E" w:rsidRDefault="00FE4D1E" w:rsidP="00FE4D1E">
      <w:r>
        <w:separator/>
      </w:r>
    </w:p>
  </w:endnote>
  <w:endnote w:type="continuationSeparator" w:id="0">
    <w:p w:rsidR="00FE4D1E" w:rsidRDefault="00FE4D1E" w:rsidP="00FE4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1E" w:rsidRDefault="00FE4D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1E" w:rsidRDefault="00FE4D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1E" w:rsidRDefault="00FE4D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D1E" w:rsidRDefault="00FE4D1E" w:rsidP="00FE4D1E">
      <w:r>
        <w:separator/>
      </w:r>
    </w:p>
  </w:footnote>
  <w:footnote w:type="continuationSeparator" w:id="0">
    <w:p w:rsidR="00FE4D1E" w:rsidRDefault="00FE4D1E" w:rsidP="00FE4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1E" w:rsidRDefault="00FE4D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1E" w:rsidRDefault="00FE4D1E" w:rsidP="00FE4D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D1E" w:rsidRPr="00FE4D1E" w:rsidRDefault="00FE4D1E" w:rsidP="00FE4D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19.01.04 № 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1E" w:rsidRDefault="00FE4D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D1E"/>
    <w:rsid w:val="00FE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D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D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D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D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D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D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D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D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49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18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19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729</Characters>
  <Application>Microsoft Office Word</Application>
  <DocSecurity>0</DocSecurity>
  <Lines>6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19.01.04 № 50 (©Paragraph 2023)</dc:title>
  <dc:subject/>
  <dc:creator>Сергей М</dc:creator>
  <cp:keywords/>
  <dc:description/>
  <cp:lastModifiedBy>Сергей М</cp:lastModifiedBy>
  <cp:revision>2</cp:revision>
  <dcterms:created xsi:type="dcterms:W3CDTF">2023-11-19T05:26:00Z</dcterms:created>
  <dcterms:modified xsi:type="dcterms:W3CDTF">2023-11-19T05:26:00Z</dcterms:modified>
</cp:coreProperties>
</file>