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E7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22 января 2004 года № 68 О некоторых вопросах акционерных обществ "Инвестиционная компания: Инвестиционный Фонд Казахстана", "Банк Развития Казахстана", "Национальный инновационный фонд"</w:t>
      </w:r>
    </w:p>
    <w:p w:rsidR="00000000" w:rsidRDefault="00FB0E77">
      <w:pPr>
        <w:spacing w:after="240"/>
        <w:ind w:firstLine="400"/>
        <w:jc w:val="both"/>
      </w:pPr>
      <w:r>
        <w:t>Опубликовано: САПП Республики Казахстан, 2004 г., № 2, ст.34</w:t>
      </w:r>
    </w:p>
    <w:p w:rsidR="00000000" w:rsidRDefault="00FB0E77">
      <w:pPr>
        <w:spacing w:after="240"/>
        <w:ind w:firstLine="400"/>
        <w:jc w:val="both"/>
      </w:pPr>
      <w:r>
        <w:t>Внесены изменения:</w:t>
      </w:r>
    </w:p>
    <w:p w:rsidR="00000000" w:rsidRDefault="00FB0E77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1119; </w:t>
      </w:r>
    </w:p>
    <w:p w:rsidR="00000000" w:rsidRDefault="00FB0E77">
      <w:pPr>
        <w:spacing w:after="240"/>
        <w:ind w:firstLine="400"/>
        <w:jc w:val="both"/>
      </w:pPr>
      <w:hyperlink r:id="rId8" w:anchor="sub_id=8" w:history="1">
        <w:r>
          <w:rPr>
            <w:rStyle w:val="a3"/>
          </w:rPr>
          <w:t>постановлением</w:t>
        </w:r>
      </w:hyperlink>
      <w:r>
        <w:t xml:space="preserve"> Правительства РК от 26.11.04 г. № 1237.</w:t>
      </w:r>
    </w:p>
    <w:p w:rsidR="00000000" w:rsidRDefault="00FB0E77">
      <w:pPr>
        <w:spacing w:after="240"/>
        <w:ind w:firstLine="400"/>
        <w:jc w:val="both"/>
      </w:pPr>
      <w:r>
        <w:t>Предыдущие редакции:</w:t>
      </w:r>
    </w:p>
    <w:p w:rsidR="00000000" w:rsidRDefault="00FB0E7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 xml:space="preserve">я изменений от 28.10.04 г. </w:t>
      </w:r>
    </w:p>
    <w:p w:rsidR="00000000" w:rsidRDefault="00FB0E77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E77" w:rsidRDefault="00FB0E77" w:rsidP="00FB0E77">
      <w:r>
        <w:separator/>
      </w:r>
    </w:p>
  </w:endnote>
  <w:endnote w:type="continuationSeparator" w:id="0">
    <w:p w:rsidR="00FB0E77" w:rsidRDefault="00FB0E77" w:rsidP="00FB0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E77" w:rsidRDefault="00FB0E77" w:rsidP="00FB0E77">
      <w:r>
        <w:separator/>
      </w:r>
    </w:p>
  </w:footnote>
  <w:footnote w:type="continuationSeparator" w:id="0">
    <w:p w:rsidR="00FB0E77" w:rsidRDefault="00FB0E77" w:rsidP="00FB0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 w:rsidP="00FB0E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0E77" w:rsidRPr="00FB0E77" w:rsidRDefault="00FB0E77" w:rsidP="00FB0E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22.01.04 № 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77" w:rsidRDefault="00FB0E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E77"/>
    <w:rsid w:val="00FB0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0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E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0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E7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0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E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0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E7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1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1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844</Characters>
  <Application>Microsoft Office Word</Application>
  <DocSecurity>0</DocSecurity>
  <Lines>7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22.01.04 № 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2024-07-08T07:52:00Z</dcterms:created>
  <dcterms:modified xsi:type="dcterms:W3CDTF">2024-07-08T07:52:00Z</dcterms:modified>
</cp:coreProperties>
</file>