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1B6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12 февраля 2004 года № 169 «О создании Республиканского государственного казенного предприятия «Дирекция по строительству спортивных сооружений» Агентства Республики Казахстан по туризму и спорту» (с изме</w:t>
      </w:r>
      <w:r>
        <w:rPr>
          <w:b/>
          <w:bCs/>
        </w:rPr>
        <w:t>нениями по состоянию на 05.08.2013 г.) (утратило силу)</w:t>
      </w:r>
    </w:p>
    <w:p w:rsidR="00000000" w:rsidRDefault="00601B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01B6D">
      <w:pPr>
        <w:ind w:firstLine="400"/>
        <w:jc w:val="both"/>
      </w:pPr>
      <w:r>
        <w:rPr>
          <w:rStyle w:val="s0"/>
        </w:rPr>
        <w:t> </w:t>
      </w:r>
    </w:p>
    <w:p w:rsidR="00000000" w:rsidRDefault="00601B6D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29.10.04 г. № 1130.</w:t>
      </w:r>
    </w:p>
    <w:p w:rsidR="00000000" w:rsidRDefault="00601B6D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601B6D">
      <w:pPr>
        <w:ind w:firstLine="400"/>
        <w:jc w:val="both"/>
      </w:pPr>
      <w:r>
        <w:rPr>
          <w:rStyle w:val="s0"/>
        </w:rPr>
        <w:t> </w:t>
      </w:r>
    </w:p>
    <w:p w:rsidR="00000000" w:rsidRDefault="00601B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01B6D">
      <w:pPr>
        <w:ind w:firstLine="400"/>
        <w:jc w:val="both"/>
      </w:pPr>
      <w:r>
        <w:rPr>
          <w:rStyle w:val="s0"/>
        </w:rPr>
        <w:t> </w:t>
      </w:r>
    </w:p>
    <w:p w:rsidR="00000000" w:rsidRDefault="00601B6D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29.10.04 г.</w:t>
      </w:r>
    </w:p>
    <w:p w:rsidR="00000000" w:rsidRDefault="00601B6D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601B6D">
      <w:pPr>
        <w:ind w:firstLine="400"/>
        <w:jc w:val="both"/>
      </w:pPr>
      <w:r>
        <w:t> </w:t>
      </w:r>
    </w:p>
    <w:p w:rsidR="00000000" w:rsidRDefault="00601B6D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 мая 2018 года № 273</w:t>
      </w:r>
    </w:p>
    <w:p w:rsidR="00000000" w:rsidRDefault="00601B6D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B6D" w:rsidRDefault="00601B6D" w:rsidP="00601B6D">
      <w:r>
        <w:separator/>
      </w:r>
    </w:p>
  </w:endnote>
  <w:endnote w:type="continuationSeparator" w:id="0">
    <w:p w:rsidR="00601B6D" w:rsidRDefault="00601B6D" w:rsidP="00601B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B6D" w:rsidRDefault="00601B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B6D" w:rsidRDefault="00601B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B6D" w:rsidRDefault="00601B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B6D" w:rsidRDefault="00601B6D" w:rsidP="00601B6D">
      <w:r>
        <w:separator/>
      </w:r>
    </w:p>
  </w:footnote>
  <w:footnote w:type="continuationSeparator" w:id="0">
    <w:p w:rsidR="00601B6D" w:rsidRDefault="00601B6D" w:rsidP="00601B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B6D" w:rsidRDefault="00601B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B6D" w:rsidRDefault="00601B6D" w:rsidP="00601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1B6D" w:rsidRPr="00601B6D" w:rsidRDefault="00601B6D" w:rsidP="00601B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12 февраля 2004 года № 169 «О создании Республиканского государственного казенного предприятия «Дирекция по строительству спортивных сооружений» Агентства Республики Казахстан по туризму и спорту» (с изменениями по состоянию на 05.08.2013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1B6D" w:rsidRDefault="00601B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1B6D"/>
    <w:rsid w:val="00601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B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1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B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01B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01B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01B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01B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2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2698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3647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39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960</Characters>
  <Application>Microsoft Office Word</Application>
  <DocSecurity>0</DocSecurity>
  <Lines>8</Lines>
  <Paragraphs>2</Paragraphs>
  <ScaleCrop>false</ScaleCrop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12 февраля 2004 года № 169 «О создании Республиканского государственного казенного предприятия «Дирекция по строительству спортивных сооружений» Агентства Республики Казахстан по туризму и спорту» (с изменениями по состоянию на 05.08.2013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2023-10-24T04:51:00Z</dcterms:created>
  <dcterms:modified xsi:type="dcterms:W3CDTF">2023-10-24T04:51:00Z</dcterms:modified>
</cp:coreProperties>
</file>