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D7CAD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12 февраля 2004 года № 170 «О внесении изменений в некоторые решения Правительства Республики Казахстан» (с изменениями по состоянию на 08.09.2015 г.) (утратило силу)</w:t>
      </w:r>
    </w:p>
    <w:p w:rsidR="00000000" w:rsidRDefault="004D7CAD">
      <w:pPr>
        <w:pStyle w:val="pj"/>
      </w:pPr>
      <w:r>
        <w:rPr>
          <w:rStyle w:val="s0"/>
        </w:rPr>
        <w:t> </w:t>
      </w:r>
    </w:p>
    <w:p w:rsidR="00000000" w:rsidRDefault="004D7CAD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14 июля 2023 года № 588</w:t>
      </w:r>
    </w:p>
    <w:p w:rsidR="00000000" w:rsidRDefault="004D7CAD">
      <w:pPr>
        <w:pStyle w:val="pj"/>
      </w:pPr>
      <w:r>
        <w:rPr>
          <w:rStyle w:val="s0"/>
        </w:rPr>
        <w:t> </w:t>
      </w:r>
    </w:p>
    <w:p w:rsidR="00000000" w:rsidRDefault="004D7CAD">
      <w:pPr>
        <w:pStyle w:val="pj"/>
      </w:pPr>
      <w:r>
        <w:rPr>
          <w:rStyle w:val="s0"/>
        </w:rPr>
        <w:t>Опубликовано: "Казахстанская правда" от 19 февраля 2004 г. № 33 (24343); САПП Республики Казахстан, 2004 г., № 7, ст. 97</w:t>
      </w:r>
    </w:p>
    <w:p w:rsidR="00000000" w:rsidRDefault="004D7CAD">
      <w:pPr>
        <w:pStyle w:val="pj"/>
      </w:pPr>
      <w:r>
        <w:rPr>
          <w:rStyle w:val="s0"/>
        </w:rPr>
        <w:t> </w:t>
      </w:r>
    </w:p>
    <w:p w:rsidR="00000000" w:rsidRDefault="004D7CAD">
      <w:pPr>
        <w:pStyle w:val="pj"/>
      </w:pPr>
      <w:r>
        <w:rPr>
          <w:rStyle w:val="s0"/>
        </w:rPr>
        <w:t>Внесены</w:t>
      </w:r>
      <w:r>
        <w:rPr>
          <w:rStyle w:val="s0"/>
        </w:rPr>
        <w:t xml:space="preserve"> изменения:</w:t>
      </w:r>
    </w:p>
    <w:p w:rsidR="00000000" w:rsidRDefault="004D7CAD">
      <w:pPr>
        <w:pStyle w:val="pj"/>
      </w:pPr>
      <w:r>
        <w:rPr>
          <w:rStyle w:val="s0"/>
        </w:rPr>
        <w:t> </w:t>
      </w:r>
    </w:p>
    <w:p w:rsidR="00000000" w:rsidRDefault="004D7CAD">
      <w:pPr>
        <w:pStyle w:val="pj"/>
      </w:pPr>
      <w:hyperlink r:id="rId8" w:anchor="sub_id=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14.08.06 г. № 765;</w:t>
      </w:r>
    </w:p>
    <w:p w:rsidR="00000000" w:rsidRDefault="004D7CAD">
      <w:pPr>
        <w:pStyle w:val="pj"/>
      </w:pPr>
      <w:hyperlink r:id="rId9" w:anchor="sub_id=3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</w:t>
      </w:r>
      <w:r>
        <w:rPr>
          <w:rStyle w:val="s0"/>
        </w:rPr>
        <w:t>РК от 12.06.08 г. № 578;</w:t>
      </w:r>
    </w:p>
    <w:p w:rsidR="00000000" w:rsidRDefault="004D7CAD">
      <w:pPr>
        <w:pStyle w:val="pj"/>
      </w:pPr>
      <w:hyperlink r:id="rId10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08.09.15 г. № 754 (введено в действие со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4D7CAD">
      <w:pPr>
        <w:pStyle w:val="p"/>
      </w:pPr>
      <w:r>
        <w:t> </w:t>
      </w:r>
    </w:p>
    <w:p w:rsidR="00000000" w:rsidRDefault="004D7CAD">
      <w:pPr>
        <w:pStyle w:val="pj"/>
      </w:pPr>
      <w:r>
        <w:rPr>
          <w:rStyle w:val="s0"/>
        </w:rPr>
        <w:t xml:space="preserve">См. </w:t>
      </w:r>
      <w:hyperlink r:id="rId12" w:history="1">
        <w:r>
          <w:rPr>
            <w:rStyle w:val="a4"/>
          </w:rPr>
          <w:t>первоначальную редакцию</w:t>
        </w:r>
      </w:hyperlink>
    </w:p>
    <w:p w:rsidR="00000000" w:rsidRDefault="004D7CAD">
      <w:pPr>
        <w:pStyle w:val="pj"/>
      </w:pPr>
      <w:r>
        <w:rPr>
          <w:rStyle w:val="s0"/>
        </w:rPr>
        <w:t> </w:t>
      </w:r>
    </w:p>
    <w:p w:rsidR="00000000" w:rsidRDefault="004D7CAD">
      <w:pPr>
        <w:pStyle w:val="pj"/>
      </w:pPr>
      <w:r>
        <w:t>Предыдущие редакции:</w:t>
      </w:r>
    </w:p>
    <w:p w:rsidR="00000000" w:rsidRDefault="004D7CAD">
      <w:pPr>
        <w:pStyle w:val="pj"/>
      </w:pPr>
      <w:r>
        <w:t> </w:t>
      </w:r>
    </w:p>
    <w:p w:rsidR="00000000" w:rsidRDefault="004D7CAD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t>, действовавшая до внесения</w:t>
      </w:r>
      <w:r>
        <w:t xml:space="preserve"> изменений от 12.06.08 г.</w:t>
      </w:r>
    </w:p>
    <w:p w:rsidR="00000000" w:rsidRDefault="004D7CAD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t>, действовавшая до внесения изменений от 08.09.15 г.</w:t>
      </w:r>
    </w:p>
    <w:p w:rsidR="00000000" w:rsidRDefault="004D7CAD">
      <w:pPr>
        <w:pStyle w:val="pj"/>
        <w:spacing w:after="240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D7CAD" w:rsidRDefault="004D7CAD" w:rsidP="004D7CAD">
      <w:r>
        <w:separator/>
      </w:r>
    </w:p>
  </w:endnote>
  <w:endnote w:type="continuationSeparator" w:id="0">
    <w:p w:rsidR="004D7CAD" w:rsidRDefault="004D7CAD" w:rsidP="004D7C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7CAD" w:rsidRDefault="004D7CA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7CAD" w:rsidRDefault="004D7CA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7CAD" w:rsidRDefault="004D7CA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D7CAD" w:rsidRDefault="004D7CAD" w:rsidP="004D7CAD">
      <w:r>
        <w:separator/>
      </w:r>
    </w:p>
  </w:footnote>
  <w:footnote w:type="continuationSeparator" w:id="0">
    <w:p w:rsidR="004D7CAD" w:rsidRDefault="004D7CAD" w:rsidP="004D7CA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7CAD" w:rsidRDefault="004D7CA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7CAD" w:rsidRDefault="004D7CAD" w:rsidP="004D7CA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D7CAD" w:rsidRPr="004D7CAD" w:rsidRDefault="004D7CAD" w:rsidP="004D7CA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12 февраля 2004 года № 170 «О внесении изменений в некоторые решения Правительства Республики Казахстан» (с изменениями по состоянию на 08.09.2015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7CAD" w:rsidRDefault="004D7CA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D7CAD"/>
    <w:rsid w:val="004D7C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4D7CA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D7CA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D7CA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D7CA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4D7CA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D7CA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D7CA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D7CA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66974" TargetMode="External"/><Relationship Id="rId13" Type="http://schemas.openxmlformats.org/officeDocument/2006/relationships/hyperlink" Target="http://online.zakon.kz/Document/?doc_id=30194017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6528839" TargetMode="External"/><Relationship Id="rId12" Type="http://schemas.openxmlformats.org/officeDocument/2006/relationships/hyperlink" Target="http://online.zakon.kz/Document/?doc_id=30071650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829076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2071391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87464" TargetMode="External"/><Relationship Id="rId14" Type="http://schemas.openxmlformats.org/officeDocument/2006/relationships/hyperlink" Target="http://online.zakon.kz/Document/?doc_id=35670695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1310</Characters>
  <Application>Microsoft Office Word</Application>
  <DocSecurity>0</DocSecurity>
  <Lines>10</Lines>
  <Paragraphs>2</Paragraphs>
  <ScaleCrop>false</ScaleCrop>
  <Company/>
  <LinksUpToDate>false</LinksUpToDate>
  <CharactersWithSpaces>1428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12 февраля 2004 года № 170 «О внесении изменений в некоторые решения Правительства Республики Казахстан» (с изменениями по состоянию на 08.09.2015 г.)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2023-11-18T03:01:00Z</dcterms:created>
  <dcterms:modified xsi:type="dcterms:W3CDTF">2023-11-18T03:01:00Z</dcterms:modified>
</cp:coreProperties>
</file>