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3B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5 мая 2003 года № 34 «О нормативных правовых актах Генерального Прокурора Республики Казахстан по вопросам правовой статистики и специальным учетам» (с изменениями и дополнениями от 31.03.2010 г.) (утра</w:t>
      </w:r>
      <w:r>
        <w:rPr>
          <w:rStyle w:val="s0"/>
          <w:b/>
          <w:bCs/>
        </w:rPr>
        <w:t>тил силу)</w:t>
      </w:r>
    </w:p>
    <w:p w:rsidR="00000000" w:rsidRDefault="00533B21">
      <w:pPr>
        <w:ind w:firstLine="400"/>
        <w:jc w:val="both"/>
      </w:pPr>
      <w:r>
        <w:rPr>
          <w:rStyle w:val="s0"/>
        </w:rPr>
        <w:t> </w:t>
      </w:r>
    </w:p>
    <w:p w:rsidR="00000000" w:rsidRDefault="00533B21">
      <w:pPr>
        <w:ind w:firstLine="400"/>
        <w:jc w:val="both"/>
      </w:pPr>
      <w:r>
        <w:rPr>
          <w:rStyle w:val="s0"/>
        </w:rPr>
        <w:t> </w:t>
      </w:r>
    </w:p>
    <w:p w:rsidR="00000000" w:rsidRDefault="00533B2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33B21">
      <w:pPr>
        <w:ind w:firstLine="400"/>
        <w:jc w:val="both"/>
      </w:pPr>
      <w:r>
        <w:rPr>
          <w:rStyle w:val="s0"/>
        </w:rPr>
        <w:t> </w:t>
      </w:r>
    </w:p>
    <w:p w:rsidR="00000000" w:rsidRDefault="00533B21">
      <w:pPr>
        <w:ind w:firstLine="400"/>
        <w:jc w:val="both"/>
      </w:pPr>
      <w:hyperlink r:id="rId7" w:anchor="sub_id=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31.03.10 г. № 21.</w:t>
      </w:r>
    </w:p>
    <w:p w:rsidR="00000000" w:rsidRDefault="00533B21">
      <w:pPr>
        <w:ind w:firstLine="400"/>
        <w:jc w:val="both"/>
      </w:pPr>
      <w:r>
        <w:rPr>
          <w:rStyle w:val="s0"/>
        </w:rPr>
        <w:t> </w:t>
      </w:r>
    </w:p>
    <w:p w:rsidR="00000000" w:rsidRDefault="00533B2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Республики Казахстан от 19 декабря 2014 года № 156;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</w:t>
      </w:r>
      <w:r>
        <w:rPr>
          <w:rStyle w:val="s0"/>
        </w:rPr>
        <w:t>ерального Прокурора РК от 31 августа 2016 года № 142</w:t>
      </w:r>
    </w:p>
    <w:p w:rsidR="00000000" w:rsidRDefault="00533B21">
      <w:pPr>
        <w:ind w:firstLine="400"/>
        <w:jc w:val="both"/>
      </w:pPr>
      <w:r>
        <w:rPr>
          <w:rStyle w:val="s0"/>
        </w:rPr>
        <w:t> </w:t>
      </w:r>
    </w:p>
    <w:p w:rsidR="00000000" w:rsidRDefault="00533B2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33B21">
      <w:pPr>
        <w:ind w:firstLine="400"/>
        <w:jc w:val="both"/>
      </w:pPr>
      <w:r>
        <w:rPr>
          <w:rStyle w:val="s0"/>
        </w:rPr>
        <w:t> </w:t>
      </w:r>
    </w:p>
    <w:p w:rsidR="00000000" w:rsidRDefault="00533B2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31.03.10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B21" w:rsidRDefault="00533B21" w:rsidP="00533B21">
      <w:r>
        <w:separator/>
      </w:r>
    </w:p>
  </w:endnote>
  <w:endnote w:type="continuationSeparator" w:id="0">
    <w:p w:rsidR="00533B21" w:rsidRDefault="00533B21" w:rsidP="00533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B21" w:rsidRDefault="00533B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B21" w:rsidRDefault="00533B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B21" w:rsidRDefault="00533B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B21" w:rsidRDefault="00533B21" w:rsidP="00533B21">
      <w:r>
        <w:separator/>
      </w:r>
    </w:p>
  </w:footnote>
  <w:footnote w:type="continuationSeparator" w:id="0">
    <w:p w:rsidR="00533B21" w:rsidRDefault="00533B21" w:rsidP="00533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B21" w:rsidRDefault="00533B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B21" w:rsidRDefault="00533B21" w:rsidP="00533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3B21" w:rsidRPr="00533B21" w:rsidRDefault="00533B21" w:rsidP="00533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5 мая 2003 года № 34 «О нормативных правовых актах Генерального Прокурора Республики Казахстан по вопросам правовой статистики и специальным учетам» (с изменениями и дополнениями от 31.03.2010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B21" w:rsidRDefault="00533B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3B21"/>
    <w:rsid w:val="00533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B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B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B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3B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3B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3B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3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38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37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6138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944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833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5 мая 2003 года № 34 «О нормативных правовых актах Генерального Прокурора Республики Казахстан по вопросам правовой статистики и специальным учетам» (с изменениями и дополнениями от 31.03.2010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2023-11-10T08:11:00Z</dcterms:created>
  <dcterms:modified xsi:type="dcterms:W3CDTF">2023-11-10T08:11:00Z</dcterms:modified>
</cp:coreProperties>
</file>