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56B">
      <w:pPr>
        <w:spacing w:after="240"/>
        <w:ind w:firstLine="400"/>
        <w:jc w:val="both"/>
      </w:pPr>
      <w:bookmarkStart w:id="0" w:name="_GoBack"/>
      <w:bookmarkEnd w:id="0"/>
      <w:r>
        <w:t>Постановление Правления Агентства Республики Казахстан по регулированию и надзору финансового рынка и финансовых организаций от 16 февраля 2004 года № 43 «Об утверждении Правил лицензирования, регулирования, прекращения деятельности ломбардов»</w:t>
      </w:r>
    </w:p>
    <w:p w:rsidR="00000000" w:rsidRDefault="00A4156B">
      <w:pPr>
        <w:spacing w:after="240"/>
        <w:ind w:firstLine="400"/>
        <w:jc w:val="both"/>
      </w:pPr>
      <w:r>
        <w:t>Зарегистрировано в Реестре государственной регистрации нормативных правовых актов Республики Казахстан 23 марта 2004 года под № 2765</w:t>
      </w:r>
    </w:p>
    <w:p w:rsidR="00000000" w:rsidRDefault="00A4156B">
      <w:pPr>
        <w:spacing w:after="240"/>
        <w:ind w:firstLine="400"/>
        <w:jc w:val="both"/>
      </w:pPr>
      <w:r>
        <w:t>Опубликовано: Бюллетень нормативных правовых актов Республики Казахстан, 2004 г., № 29-32, ст.973</w:t>
      </w:r>
    </w:p>
    <w:p w:rsidR="00000000" w:rsidRDefault="00A4156B">
      <w:pPr>
        <w:spacing w:after="240"/>
        <w:ind w:firstLine="400"/>
        <w:jc w:val="both"/>
      </w:pPr>
      <w:r>
        <w:t>Внесены изменения:</w:t>
      </w:r>
    </w:p>
    <w:p w:rsidR="00000000" w:rsidRDefault="00A4156B">
      <w:pPr>
        <w:ind w:firstLine="400"/>
        <w:jc w:val="both"/>
      </w:pPr>
      <w:hyperlink r:id="rId7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12.06.04 г. № 159 (см. </w:t>
      </w:r>
      <w:hyperlink r:id="rId8" w:anchor="sub_id=60" w:history="1">
        <w:r>
          <w:rPr>
            <w:rStyle w:val="a3"/>
          </w:rPr>
          <w:t>срок введения в действие</w:t>
        </w:r>
      </w:hyperlink>
      <w:r>
        <w:rPr>
          <w:rStyle w:val="s0"/>
        </w:rPr>
        <w:t>);</w:t>
      </w:r>
    </w:p>
    <w:p w:rsidR="00000000" w:rsidRDefault="00A4156B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26.03.05 г. № 97.</w:t>
      </w:r>
    </w:p>
    <w:p w:rsidR="00000000" w:rsidRDefault="00A4156B">
      <w:pPr>
        <w:ind w:firstLine="400"/>
        <w:jc w:val="both"/>
      </w:pPr>
      <w:r>
        <w:rPr>
          <w:rStyle w:val="s0"/>
        </w:rPr>
        <w:t> </w:t>
      </w:r>
    </w:p>
    <w:p w:rsidR="00000000" w:rsidRDefault="00A4156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0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</w:t>
      </w:r>
      <w:r>
        <w:rPr>
          <w:rStyle w:val="s0"/>
        </w:rPr>
        <w:t>ФН РК от 9 января 2006 г. № 20</w:t>
      </w:r>
    </w:p>
    <w:p w:rsidR="00000000" w:rsidRDefault="00A4156B">
      <w:pPr>
        <w:ind w:firstLine="400"/>
        <w:jc w:val="both"/>
      </w:pPr>
      <w:r>
        <w:t> </w:t>
      </w:r>
    </w:p>
    <w:p w:rsidR="00000000" w:rsidRDefault="00A4156B">
      <w:pPr>
        <w:spacing w:after="240"/>
        <w:ind w:firstLine="400"/>
        <w:jc w:val="both"/>
      </w:pPr>
      <w:r>
        <w:t>Предыдущие редакции:</w:t>
      </w:r>
    </w:p>
    <w:p w:rsidR="00000000" w:rsidRDefault="00A4156B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12.06.04 г.</w:t>
      </w:r>
    </w:p>
    <w:p w:rsidR="00000000" w:rsidRDefault="00A4156B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26.03.05 г.</w:t>
      </w:r>
    </w:p>
    <w:p w:rsidR="00000000" w:rsidRDefault="00A4156B">
      <w:pPr>
        <w:spacing w:after="240"/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56B" w:rsidRDefault="00A4156B" w:rsidP="00A4156B">
      <w:r>
        <w:separator/>
      </w:r>
    </w:p>
  </w:endnote>
  <w:endnote w:type="continuationSeparator" w:id="0">
    <w:p w:rsidR="00A4156B" w:rsidRDefault="00A4156B" w:rsidP="00A41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56B" w:rsidRDefault="00A415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56B" w:rsidRDefault="00A415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56B" w:rsidRDefault="00A415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56B" w:rsidRDefault="00A4156B" w:rsidP="00A4156B">
      <w:r>
        <w:separator/>
      </w:r>
    </w:p>
  </w:footnote>
  <w:footnote w:type="continuationSeparator" w:id="0">
    <w:p w:rsidR="00A4156B" w:rsidRDefault="00A4156B" w:rsidP="00A415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56B" w:rsidRDefault="00A415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56B" w:rsidRDefault="00A4156B" w:rsidP="00A415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56B" w:rsidRPr="00A4156B" w:rsidRDefault="00A4156B" w:rsidP="00A415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16.02.04 № 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56B" w:rsidRDefault="00A415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56B"/>
    <w:rsid w:val="00A41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415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5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5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5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415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5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5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5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42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426" TargetMode="External"/><Relationship Id="rId12" Type="http://schemas.openxmlformats.org/officeDocument/2006/relationships/hyperlink" Target="http://online.zakon.kz/Document/?doc_id=3001020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715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4401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019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1184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16.02.04 № 43 (©Paragraph 2023)</dc:title>
  <dc:subject/>
  <dc:creator>Сергей М</dc:creator>
  <cp:keywords/>
  <dc:description/>
  <cp:lastModifiedBy>Сергей М</cp:lastModifiedBy>
  <cp:revision>2</cp:revision>
  <dcterms:created xsi:type="dcterms:W3CDTF">2023-11-09T22:16:00Z</dcterms:created>
  <dcterms:modified xsi:type="dcterms:W3CDTF">2023-11-09T22:16:00Z</dcterms:modified>
</cp:coreProperties>
</file>