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9D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16 апреля 2004 года № 57 «Об утверждении Правил переучета векселей Национальным Банком Республики Казахстан» (с изменениями и дополнениями от 27.12.2010 г.) (утратило силу)</w:t>
      </w:r>
    </w:p>
    <w:p w:rsidR="00000000" w:rsidRDefault="003949D1">
      <w:r>
        <w:rPr>
          <w:rStyle w:val="s1"/>
        </w:rPr>
        <w:t> </w:t>
      </w:r>
    </w:p>
    <w:p w:rsidR="00000000" w:rsidRDefault="003949D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17 мая 2004 года № 2858</w:t>
      </w:r>
    </w:p>
    <w:p w:rsidR="00000000" w:rsidRDefault="003949D1">
      <w:pPr>
        <w:ind w:firstLine="400"/>
        <w:jc w:val="both"/>
      </w:pPr>
      <w:r>
        <w:rPr>
          <w:rStyle w:val="s0"/>
        </w:rPr>
        <w:t> </w:t>
      </w:r>
    </w:p>
    <w:p w:rsidR="00000000" w:rsidRDefault="003949D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29 мая 2004 г. № 117-118 (24427-24428); Вестник Национального Банка Казахстана, 24 мая </w:t>
      </w:r>
      <w:r>
        <w:rPr>
          <w:rStyle w:val="s0"/>
        </w:rPr>
        <w:t>- 6 июня 2004 г., № 11</w:t>
      </w:r>
    </w:p>
    <w:p w:rsidR="00000000" w:rsidRDefault="003949D1">
      <w:pPr>
        <w:ind w:firstLine="400"/>
        <w:jc w:val="both"/>
      </w:pPr>
      <w:r>
        <w:rPr>
          <w:rStyle w:val="s0"/>
        </w:rPr>
        <w:t> </w:t>
      </w:r>
    </w:p>
    <w:p w:rsidR="00000000" w:rsidRDefault="003949D1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августа 2018 года № 193</w:t>
      </w:r>
    </w:p>
    <w:p w:rsidR="00000000" w:rsidRDefault="003949D1">
      <w:pPr>
        <w:ind w:firstLine="400"/>
        <w:jc w:val="both"/>
      </w:pPr>
      <w:r>
        <w:rPr>
          <w:rStyle w:val="s0"/>
        </w:rPr>
        <w:t> </w:t>
      </w:r>
    </w:p>
    <w:p w:rsidR="00000000" w:rsidRDefault="003949D1">
      <w:pPr>
        <w:ind w:firstLine="400"/>
        <w:jc w:val="both"/>
      </w:pPr>
      <w:r>
        <w:t>Внесены изменения:</w:t>
      </w:r>
    </w:p>
    <w:p w:rsidR="00000000" w:rsidRDefault="003949D1">
      <w:pPr>
        <w:ind w:firstLine="400"/>
        <w:jc w:val="both"/>
      </w:pPr>
      <w:r>
        <w:rPr>
          <w:rStyle w:val="s0"/>
        </w:rPr>
        <w:t> </w:t>
      </w:r>
    </w:p>
    <w:p w:rsidR="00000000" w:rsidRDefault="003949D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27.12.10 г. № 103</w:t>
      </w:r>
    </w:p>
    <w:p w:rsidR="00000000" w:rsidRDefault="003949D1">
      <w:pPr>
        <w:ind w:firstLine="400"/>
        <w:jc w:val="both"/>
      </w:pPr>
      <w:r>
        <w:rPr>
          <w:rStyle w:val="s0"/>
        </w:rPr>
        <w:t> </w:t>
      </w:r>
    </w:p>
    <w:p w:rsidR="00000000" w:rsidRDefault="003949D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949D1">
      <w:pPr>
        <w:ind w:firstLine="400"/>
        <w:jc w:val="both"/>
      </w:pPr>
      <w:r>
        <w:rPr>
          <w:rStyle w:val="s0"/>
        </w:rPr>
        <w:t> </w:t>
      </w:r>
    </w:p>
    <w:p w:rsidR="00000000" w:rsidRDefault="003949D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27.12.10 г.</w:t>
      </w:r>
    </w:p>
    <w:p w:rsidR="00000000" w:rsidRDefault="003949D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9D1" w:rsidRDefault="003949D1" w:rsidP="003949D1">
      <w:r>
        <w:separator/>
      </w:r>
    </w:p>
  </w:endnote>
  <w:endnote w:type="continuationSeparator" w:id="0">
    <w:p w:rsidR="003949D1" w:rsidRDefault="003949D1" w:rsidP="00394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D1" w:rsidRDefault="003949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D1" w:rsidRDefault="003949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D1" w:rsidRDefault="003949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9D1" w:rsidRDefault="003949D1" w:rsidP="003949D1">
      <w:r>
        <w:separator/>
      </w:r>
    </w:p>
  </w:footnote>
  <w:footnote w:type="continuationSeparator" w:id="0">
    <w:p w:rsidR="003949D1" w:rsidRDefault="003949D1" w:rsidP="003949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D1" w:rsidRDefault="003949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D1" w:rsidRDefault="003949D1" w:rsidP="003949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9D1" w:rsidRPr="003949D1" w:rsidRDefault="003949D1" w:rsidP="003949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16 апреля 2004 года № 57 «Об утверждении Правил переучета векселей Национальным Банком Республики Казахстан» (с изменениями и дополнениями от 27.12.2010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9D1" w:rsidRDefault="003949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9D1"/>
    <w:rsid w:val="00394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9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9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9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9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49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49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49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49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364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691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67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915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16 апреля 2004 года № 57 «Об утверждении Правил переучета векселей Национальным Банком Республики Казахстан» (с изменениями и дополнениями от 27.12.2010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2023-11-09T00:17:00Z</dcterms:created>
  <dcterms:modified xsi:type="dcterms:W3CDTF">2023-11-09T00:17:00Z</dcterms:modified>
</cp:coreProperties>
</file>