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D60B0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Приказ и.о. Председателя Агентства Республики Казахстан по регулированию естественных монополий и защите конкуренции от 19 июля 2004 года № 322-ОД «О внесении изменения и дополнения в некоторые приказы Агентства Республики Казахстан по регулированию естест</w:t>
      </w:r>
      <w:r>
        <w:rPr>
          <w:b/>
          <w:bCs/>
        </w:rPr>
        <w:t>венных монополий и защите конкуренции» (с изменениями от 08.05.2013 г.) (утратил силу)</w:t>
      </w:r>
    </w:p>
    <w:p w:rsidR="00000000" w:rsidRDefault="005D60B0">
      <w:pPr>
        <w:spacing w:after="240"/>
        <w:ind w:firstLine="400"/>
        <w:jc w:val="both"/>
      </w:pPr>
      <w:r>
        <w:t>Зарегистрирован в Реестре государственной регистрации нормативных правовых актов Республики Казахстан 16 августа 2004 года № 3011</w:t>
      </w:r>
    </w:p>
    <w:p w:rsidR="00000000" w:rsidRDefault="005D60B0">
      <w:pPr>
        <w:spacing w:after="240"/>
        <w:ind w:firstLine="400"/>
        <w:jc w:val="both"/>
      </w:pPr>
      <w:r>
        <w:t xml:space="preserve">Опубликован: "Официальная газета" </w:t>
      </w:r>
      <w:r>
        <w:t>от 18 сентября 2004 г. № 38 (195)</w:t>
      </w:r>
    </w:p>
    <w:p w:rsidR="00000000" w:rsidRDefault="005D60B0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5D60B0">
      <w:pPr>
        <w:ind w:firstLine="400"/>
        <w:jc w:val="both"/>
      </w:pPr>
      <w:r>
        <w:rPr>
          <w:rStyle w:val="s0"/>
        </w:rPr>
        <w:t> </w:t>
      </w:r>
    </w:p>
    <w:p w:rsidR="00000000" w:rsidRDefault="005D60B0">
      <w:pPr>
        <w:ind w:firstLine="400"/>
        <w:jc w:val="both"/>
      </w:pPr>
      <w:hyperlink r:id="rId7" w:anchor="sub_id=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Агентства РК по регулированию естественных монополий от 08.05.13 г. № 142-ОД.</w:t>
      </w:r>
    </w:p>
    <w:p w:rsidR="00000000" w:rsidRDefault="005D60B0">
      <w:pPr>
        <w:ind w:firstLine="400"/>
        <w:jc w:val="both"/>
      </w:pPr>
      <w:r>
        <w:rPr>
          <w:rStyle w:val="s0"/>
        </w:rPr>
        <w:t> </w:t>
      </w:r>
    </w:p>
    <w:p w:rsidR="00000000" w:rsidRDefault="005D60B0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5D60B0">
      <w:pPr>
        <w:ind w:firstLine="400"/>
        <w:jc w:val="both"/>
      </w:pPr>
      <w:r>
        <w:rPr>
          <w:rStyle w:val="s0"/>
        </w:rPr>
        <w:t> </w:t>
      </w:r>
    </w:p>
    <w:p w:rsidR="00000000" w:rsidRDefault="005D60B0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08.05.13 г.</w:t>
      </w:r>
    </w:p>
    <w:p w:rsidR="00000000" w:rsidRDefault="005D60B0">
      <w:r>
        <w:rPr>
          <w:rStyle w:val="s0"/>
        </w:rPr>
        <w:t> </w:t>
      </w:r>
    </w:p>
    <w:p w:rsidR="00000000" w:rsidRDefault="005D60B0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9" w:anchor="sub_id=5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</w:t>
      </w:r>
      <w:r>
        <w:rPr>
          <w:rStyle w:val="s0"/>
        </w:rPr>
        <w:t>дателя Агентства РК по регулированию естественных монополий от 19 июля 2013 года № 215-ОД</w:t>
      </w:r>
    </w:p>
    <w:p w:rsidR="00000000" w:rsidRDefault="005D60B0">
      <w:pPr>
        <w:spacing w:after="240"/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60B0" w:rsidRDefault="005D60B0" w:rsidP="005D60B0">
      <w:r>
        <w:separator/>
      </w:r>
    </w:p>
  </w:endnote>
  <w:endnote w:type="continuationSeparator" w:id="0">
    <w:p w:rsidR="005D60B0" w:rsidRDefault="005D60B0" w:rsidP="005D60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60B0" w:rsidRDefault="005D60B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60B0" w:rsidRDefault="005D60B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60B0" w:rsidRDefault="005D60B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60B0" w:rsidRDefault="005D60B0" w:rsidP="005D60B0">
      <w:r>
        <w:separator/>
      </w:r>
    </w:p>
  </w:footnote>
  <w:footnote w:type="continuationSeparator" w:id="0">
    <w:p w:rsidR="005D60B0" w:rsidRDefault="005D60B0" w:rsidP="005D60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60B0" w:rsidRDefault="005D60B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60B0" w:rsidRDefault="005D60B0" w:rsidP="005D60B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D60B0" w:rsidRPr="005D60B0" w:rsidRDefault="005D60B0" w:rsidP="005D60B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И.О. ПРЕДСЕД. АРЕМ И ЗК ОТ 19.07.04 № 322-ОД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60B0" w:rsidRDefault="005D60B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D60B0"/>
    <w:rsid w:val="005D60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D60B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D60B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D60B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D60B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D60B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D60B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D60B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D60B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0191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0189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5890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994</Characters>
  <Application>Microsoft Office Word</Application>
  <DocSecurity>0</DocSecurity>
  <Lines>8</Lines>
  <Paragraphs>2</Paragraphs>
  <ScaleCrop>false</ScaleCrop>
  <Company/>
  <LinksUpToDate>false</LinksUpToDate>
  <CharactersWithSpaces>1109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И.О. ПРЕДСЕД. АРЕМ И ЗК ОТ 19.07.04 № 322-ОД (©Paragraph 2023)</dc:title>
  <dc:subject/>
  <dc:creator>Сергей М</dc:creator>
  <cp:keywords/>
  <dc:description/>
  <cp:lastModifiedBy>Сергей М</cp:lastModifiedBy>
  <cp:revision>2</cp:revision>
  <dcterms:created xsi:type="dcterms:W3CDTF">2023-11-27T15:38:00Z</dcterms:created>
  <dcterms:modified xsi:type="dcterms:W3CDTF">2023-11-27T15:38:00Z</dcterms:modified>
</cp:coreProperties>
</file>