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B0750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3 сентября 2004 года № 929 «Об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</w:t>
      </w:r>
      <w:r>
        <w:rPr>
          <w:rStyle w:val="s0"/>
          <w:b/>
          <w:bCs/>
        </w:rPr>
        <w:t>м» (с изменениями и дополнениями по состоянию на 10.08.2025 г.)</w:t>
      </w:r>
    </w:p>
    <w:p w:rsidR="00000000" w:rsidRDefault="00EB0750">
      <w:pPr>
        <w:pStyle w:val="pj"/>
      </w:pPr>
      <w:r>
        <w:t> </w:t>
      </w:r>
    </w:p>
    <w:p w:rsidR="00000000" w:rsidRDefault="00EB0750">
      <w:pPr>
        <w:pStyle w:val="pj"/>
      </w:pPr>
      <w:r>
        <w:rPr>
          <w:rStyle w:val="s0"/>
        </w:rPr>
        <w:t>Опубликовано: САПП Республики Казахстан, 2004 г., № 33, ст.445</w:t>
      </w:r>
    </w:p>
    <w:p w:rsidR="00000000" w:rsidRDefault="00EB0750">
      <w:pPr>
        <w:pStyle w:val="pj"/>
      </w:pPr>
      <w:r>
        <w:rPr>
          <w:rStyle w:val="s0"/>
        </w:rPr>
        <w:t>Внесены изменения:</w:t>
      </w:r>
    </w:p>
    <w:p w:rsidR="00000000" w:rsidRDefault="00EB0750">
      <w:pPr>
        <w:pStyle w:val="pj"/>
      </w:pPr>
      <w:hyperlink r:id="rId7" w:anchor="sub_id=2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РК от 18.11.08 г. № 1068;</w:t>
      </w:r>
    </w:p>
    <w:p w:rsidR="00000000" w:rsidRDefault="00EB0750">
      <w:pPr>
        <w:pStyle w:val="pj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24.09.09 г. № 1436;</w:t>
      </w:r>
    </w:p>
    <w:p w:rsidR="00000000" w:rsidRDefault="00EB0750">
      <w:pPr>
        <w:pStyle w:val="pj"/>
      </w:pP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</w:t>
      </w:r>
      <w:r>
        <w:rPr>
          <w:rStyle w:val="s0"/>
        </w:rPr>
        <w:t xml:space="preserve"> от 11.09.15 г. № 772 (введено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B0750">
      <w:pPr>
        <w:pStyle w:val="pj"/>
      </w:pPr>
      <w:hyperlink r:id="rId1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23.12.16 г. № 844 (введено в действие со дня его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B0750">
      <w:pPr>
        <w:pStyle w:val="pj"/>
      </w:pPr>
      <w:hyperlink r:id="rId13" w:history="1">
        <w:r>
          <w:rPr>
            <w:rStyle w:val="a4"/>
          </w:rPr>
          <w:t>п</w:t>
        </w:r>
        <w:r>
          <w:rPr>
            <w:rStyle w:val="a4"/>
          </w:rPr>
          <w:t>остановлением</w:t>
        </w:r>
      </w:hyperlink>
      <w:r>
        <w:rPr>
          <w:rStyle w:val="s0"/>
        </w:rPr>
        <w:t xml:space="preserve"> Правительства РК от 25.01.19 г. № 15 (введено в действие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B0750">
      <w:pPr>
        <w:pStyle w:val="pj"/>
      </w:pPr>
      <w:hyperlink r:id="rId15" w:history="1">
        <w:r>
          <w:rPr>
            <w:rStyle w:val="a4"/>
          </w:rPr>
          <w:t>пост</w:t>
        </w:r>
        <w:r>
          <w:rPr>
            <w:rStyle w:val="a4"/>
          </w:rPr>
          <w:t>ановлением</w:t>
        </w:r>
      </w:hyperlink>
      <w:r>
        <w:rPr>
          <w:rStyle w:val="s0"/>
        </w:rPr>
        <w:t xml:space="preserve"> Правительства РК от 28.05.20 г. № 333 (введено в действие по истечении десяти календарных дней после дня его первого официального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B0750">
      <w:pPr>
        <w:pStyle w:val="pj"/>
      </w:pPr>
      <w:hyperlink r:id="rId1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12.10.23 г. № 901 (</w:t>
      </w:r>
      <w:hyperlink r:id="rId18" w:anchor="sub_id=20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27 октября 2023 г.);</w:t>
      </w:r>
    </w:p>
    <w:p w:rsidR="00000000" w:rsidRDefault="00EB0750">
      <w:pPr>
        <w:pStyle w:val="pj"/>
      </w:pPr>
      <w:hyperlink r:id="rId1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11.12.24 г. № 1050 (</w:t>
      </w:r>
      <w:hyperlink r:id="rId20" w:anchor="sub_id=200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23 декабря 2024 г.);</w:t>
      </w:r>
    </w:p>
    <w:p w:rsidR="00000000" w:rsidRDefault="00EB0750">
      <w:pPr>
        <w:pStyle w:val="pj"/>
      </w:pPr>
      <w:hyperlink r:id="rId2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28.07.25 г. № 564 (</w:t>
      </w:r>
      <w:hyperlink r:id="rId22" w:history="1">
        <w:r>
          <w:rPr>
            <w:rStyle w:val="a4"/>
          </w:rPr>
          <w:t>введено в действие</w:t>
        </w:r>
      </w:hyperlink>
      <w:r>
        <w:rPr>
          <w:rStyle w:val="s0"/>
        </w:rPr>
        <w:t xml:space="preserve"> с 10 августа 2025 г.).</w:t>
      </w:r>
    </w:p>
    <w:p w:rsidR="00000000" w:rsidRDefault="00EB0750">
      <w:pPr>
        <w:pStyle w:val="pj"/>
      </w:pPr>
      <w:r>
        <w:rPr>
          <w:rStyle w:val="s0"/>
        </w:rPr>
        <w:t> </w:t>
      </w:r>
    </w:p>
    <w:p w:rsidR="00000000" w:rsidRDefault="00EB0750">
      <w:pPr>
        <w:pStyle w:val="pj"/>
      </w:pPr>
      <w:r>
        <w:rPr>
          <w:rStyle w:val="s0"/>
        </w:rPr>
        <w:t>Предыдущие редакции:</w:t>
      </w:r>
    </w:p>
    <w:p w:rsidR="00000000" w:rsidRDefault="00EB0750">
      <w:pPr>
        <w:pStyle w:val="pj"/>
      </w:pPr>
      <w:r>
        <w:rPr>
          <w:rStyle w:val="s0"/>
        </w:rPr>
        <w:t> </w:t>
      </w:r>
    </w:p>
    <w:p w:rsidR="00000000" w:rsidRDefault="00EB0750">
      <w:pPr>
        <w:pStyle w:val="pj"/>
      </w:pPr>
      <w:hyperlink r:id="rId23" w:history="1">
        <w:r>
          <w:rPr>
            <w:rStyle w:val="a4"/>
          </w:rPr>
          <w:t>ре</w:t>
        </w:r>
        <w:r>
          <w:rPr>
            <w:rStyle w:val="a4"/>
          </w:rPr>
          <w:t>дакция</w:t>
        </w:r>
      </w:hyperlink>
      <w:r>
        <w:rPr>
          <w:rStyle w:val="s0"/>
        </w:rPr>
        <w:t>, действовавшая до внесения изменений от 18.11.08 г.</w:t>
      </w:r>
    </w:p>
    <w:p w:rsidR="00000000" w:rsidRDefault="00EB0750">
      <w:pPr>
        <w:pStyle w:val="pj"/>
      </w:pPr>
      <w:hyperlink r:id="rId2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24.09.09 г.</w:t>
      </w:r>
    </w:p>
    <w:p w:rsidR="00000000" w:rsidRDefault="00EB0750">
      <w:pPr>
        <w:pStyle w:val="pj"/>
      </w:pPr>
      <w:hyperlink r:id="rId25" w:history="1">
        <w:r>
          <w:rPr>
            <w:rStyle w:val="a4"/>
          </w:rPr>
          <w:t>редакц</w:t>
        </w:r>
        <w:r>
          <w:rPr>
            <w:rStyle w:val="a4"/>
          </w:rPr>
          <w:t>ия</w:t>
        </w:r>
      </w:hyperlink>
      <w:r>
        <w:rPr>
          <w:rStyle w:val="s0"/>
        </w:rPr>
        <w:t>, действовавшая до внесения изменений от 11.09.15 г.</w:t>
      </w:r>
    </w:p>
    <w:p w:rsidR="00000000" w:rsidRDefault="00EB0750">
      <w:pPr>
        <w:pStyle w:val="pj"/>
      </w:pPr>
      <w:hyperlink r:id="rId2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23.12.16 г.</w:t>
      </w:r>
    </w:p>
    <w:p w:rsidR="00000000" w:rsidRDefault="00EB0750">
      <w:pPr>
        <w:pStyle w:val="pj"/>
      </w:pPr>
      <w:hyperlink r:id="rId27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</w:t>
      </w:r>
      <w:r>
        <w:rPr>
          <w:rStyle w:val="s0"/>
        </w:rPr>
        <w:t>действовавшая до внесения изменений от 25.01.19 г.</w:t>
      </w:r>
    </w:p>
    <w:p w:rsidR="00000000" w:rsidRDefault="00EB0750">
      <w:pPr>
        <w:pStyle w:val="pj"/>
      </w:pPr>
      <w:hyperlink r:id="rId2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28.05.20 г.</w:t>
      </w:r>
    </w:p>
    <w:p w:rsidR="00000000" w:rsidRDefault="00EB0750">
      <w:pPr>
        <w:pStyle w:val="pj"/>
      </w:pPr>
      <w:hyperlink r:id="rId29" w:history="1">
        <w:r>
          <w:rPr>
            <w:rStyle w:val="a4"/>
          </w:rPr>
          <w:t>редакция</w:t>
        </w:r>
      </w:hyperlink>
      <w:r>
        <w:rPr>
          <w:rStyle w:val="s0"/>
        </w:rPr>
        <w:t>, дейс</w:t>
      </w:r>
      <w:r>
        <w:rPr>
          <w:rStyle w:val="s0"/>
        </w:rPr>
        <w:t>твовавшая до внесения изменений от 12.10.23 г.</w:t>
      </w:r>
    </w:p>
    <w:p w:rsidR="00000000" w:rsidRDefault="00EB0750">
      <w:pPr>
        <w:pStyle w:val="pj"/>
      </w:pPr>
      <w:hyperlink r:id="rId30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11.12.24 г.</w:t>
      </w:r>
    </w:p>
    <w:p w:rsidR="00000000" w:rsidRDefault="00EB0750">
      <w:pPr>
        <w:pStyle w:val="pj"/>
      </w:pPr>
      <w:hyperlink r:id="rId31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</w:t>
      </w:r>
      <w:r>
        <w:rPr>
          <w:rStyle w:val="s0"/>
        </w:rPr>
        <w:t>авшая до внесения изменений от 28.07.25 г.</w:t>
      </w:r>
    </w:p>
    <w:p w:rsidR="00000000" w:rsidRDefault="00EB0750">
      <w:pPr>
        <w:pStyle w:val="pj"/>
      </w:pPr>
      <w:r>
        <w:rPr>
          <w:rStyle w:val="s0"/>
        </w:rPr>
        <w:t> </w:t>
      </w:r>
    </w:p>
    <w:p w:rsidR="00000000" w:rsidRDefault="00EB0750">
      <w:pPr>
        <w:pStyle w:val="pj"/>
      </w:pPr>
      <w:r>
        <w:rPr>
          <w:rStyle w:val="s0"/>
        </w:rPr>
        <w:t> </w:t>
      </w:r>
    </w:p>
    <w:sectPr w:rsidR="0000000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50" w:rsidRDefault="00EB0750" w:rsidP="00EB0750">
      <w:r>
        <w:separator/>
      </w:r>
    </w:p>
  </w:endnote>
  <w:endnote w:type="continuationSeparator" w:id="0">
    <w:p w:rsidR="00EB0750" w:rsidRDefault="00EB0750" w:rsidP="00EB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750" w:rsidRDefault="00EB0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750" w:rsidRDefault="00EB075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750" w:rsidRDefault="00EB0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50" w:rsidRDefault="00EB0750" w:rsidP="00EB0750">
      <w:r>
        <w:separator/>
      </w:r>
    </w:p>
  </w:footnote>
  <w:footnote w:type="continuationSeparator" w:id="0">
    <w:p w:rsidR="00EB0750" w:rsidRDefault="00EB0750" w:rsidP="00EB0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750" w:rsidRDefault="00EB07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750" w:rsidRDefault="00EB0750" w:rsidP="00EB075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B0750" w:rsidRPr="00EB0750" w:rsidRDefault="00EB0750" w:rsidP="00EB075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3 сентября 2004 года № 929 «Об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бесплатным» (с изменениями и дополнениями по состоянию на 10.08.2025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750" w:rsidRDefault="00EB07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B0750"/>
    <w:rsid w:val="00EB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B07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075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B07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075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B07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075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B07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075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9567001" TargetMode="External"/><Relationship Id="rId18" Type="http://schemas.openxmlformats.org/officeDocument/2006/relationships/hyperlink" Target="http://online.zakon.kz/Document/?doc_id=31756515" TargetMode="External"/><Relationship Id="rId26" Type="http://schemas.openxmlformats.org/officeDocument/2006/relationships/hyperlink" Target="http://online.zakon.kz/Document/?doc_id=34247125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online.zakon.kz/Document/?doc_id=32771047" TargetMode="External"/><Relationship Id="rId34" Type="http://schemas.openxmlformats.org/officeDocument/2006/relationships/footer" Target="footer1.xml"/><Relationship Id="rId7" Type="http://schemas.openxmlformats.org/officeDocument/2006/relationships/hyperlink" Target="http://online.zakon.kz/Document/?doc_id=30360803" TargetMode="External"/><Relationship Id="rId12" Type="http://schemas.openxmlformats.org/officeDocument/2006/relationships/hyperlink" Target="http://online.zakon.kz/Document/?doc_id=34114142" TargetMode="External"/><Relationship Id="rId17" Type="http://schemas.openxmlformats.org/officeDocument/2006/relationships/hyperlink" Target="http://online.zakon.kz/Document/?doc_id=31756515" TargetMode="External"/><Relationship Id="rId25" Type="http://schemas.openxmlformats.org/officeDocument/2006/relationships/hyperlink" Target="http://online.zakon.kz/Document/?doc_id=32733706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117670" TargetMode="External"/><Relationship Id="rId20" Type="http://schemas.openxmlformats.org/officeDocument/2006/relationships/hyperlink" Target="http://online.zakon.kz/Document/?doc_id=39393726" TargetMode="External"/><Relationship Id="rId29" Type="http://schemas.openxmlformats.org/officeDocument/2006/relationships/hyperlink" Target="http://online.zakon.kz/Document/?doc_id=3624720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174171" TargetMode="External"/><Relationship Id="rId24" Type="http://schemas.openxmlformats.org/officeDocument/2006/relationships/hyperlink" Target="http://online.zakon.kz/Document/?doc_id=30479988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495526" TargetMode="External"/><Relationship Id="rId23" Type="http://schemas.openxmlformats.org/officeDocument/2006/relationships/hyperlink" Target="http://online.zakon.kz/Document/?doc_id=30361630" TargetMode="External"/><Relationship Id="rId28" Type="http://schemas.openxmlformats.org/officeDocument/2006/relationships/hyperlink" Target="http://online.zakon.kz/Document/?doc_id=39198582" TargetMode="External"/><Relationship Id="rId36" Type="http://schemas.openxmlformats.org/officeDocument/2006/relationships/header" Target="header3.xml"/><Relationship Id="rId10" Type="http://schemas.openxmlformats.org/officeDocument/2006/relationships/hyperlink" Target="http://online.zakon.kz/Document/?doc_id=35405014" TargetMode="External"/><Relationship Id="rId19" Type="http://schemas.openxmlformats.org/officeDocument/2006/relationships/hyperlink" Target="http://online.zakon.kz/Document/?doc_id=39393726" TargetMode="External"/><Relationship Id="rId31" Type="http://schemas.openxmlformats.org/officeDocument/2006/relationships/hyperlink" Target="http://online.zakon.kz/Document/?doc_id=374558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047346" TargetMode="External"/><Relationship Id="rId14" Type="http://schemas.openxmlformats.org/officeDocument/2006/relationships/hyperlink" Target="http://online.zakon.kz/Document/?doc_id=37803125" TargetMode="External"/><Relationship Id="rId22" Type="http://schemas.openxmlformats.org/officeDocument/2006/relationships/hyperlink" Target="http://online.zakon.kz/Document/?doc_id=32771047" TargetMode="External"/><Relationship Id="rId27" Type="http://schemas.openxmlformats.org/officeDocument/2006/relationships/hyperlink" Target="http://online.zakon.kz/Document/?doc_id=36409755" TargetMode="External"/><Relationship Id="rId30" Type="http://schemas.openxmlformats.org/officeDocument/2006/relationships/hyperlink" Target="http://online.zakon.kz/Document/?doc_id=35280595" TargetMode="External"/><Relationship Id="rId35" Type="http://schemas.openxmlformats.org/officeDocument/2006/relationships/footer" Target="footer2.xml"/><Relationship Id="rId8" Type="http://schemas.openxmlformats.org/officeDocument/2006/relationships/hyperlink" Target="http://online.zakon.kz/Document/?doc_id=3047963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2025-08-12T01:27:00Z</dcterms:created>
  <dcterms:modified xsi:type="dcterms:W3CDTF">2025-08-12T01:27:00Z</dcterms:modified>
</cp:coreProperties>
</file>