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3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6 октября 2004 года № 417-ОД «Об утверждении Правил ведения раздельного учета доходов, затрат и задействованных активов субъектами естественной монополии, оказыва</w:t>
      </w:r>
      <w:r>
        <w:rPr>
          <w:rStyle w:val="s0"/>
          <w:b/>
          <w:bCs/>
        </w:rPr>
        <w:t>ющими услуги по передаче электрической энергии по сетям межрегионального уровня и другие услуги» (с изменениями и дополнениями по состоянию на 05.02.2009 г.) (утратил силу)</w:t>
      </w:r>
    </w:p>
    <w:p w:rsidR="00000000" w:rsidRDefault="005A03C9">
      <w:pPr>
        <w:ind w:firstLine="400"/>
        <w:jc w:val="both"/>
      </w:pPr>
      <w:r>
        <w:rPr>
          <w:rStyle w:val="s0"/>
        </w:rPr>
        <w:t> </w:t>
      </w:r>
    </w:p>
    <w:p w:rsidR="00000000" w:rsidRDefault="005A03C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октября 2004 года под № 3140</w:t>
      </w:r>
    </w:p>
    <w:p w:rsidR="00000000" w:rsidRDefault="005A03C9">
      <w:pPr>
        <w:ind w:firstLine="400"/>
        <w:jc w:val="both"/>
      </w:pPr>
      <w:r>
        <w:rPr>
          <w:rStyle w:val="s0"/>
        </w:rPr>
        <w:t> </w:t>
      </w:r>
    </w:p>
    <w:p w:rsidR="00000000" w:rsidRDefault="005A03C9">
      <w:pPr>
        <w:ind w:firstLine="400"/>
        <w:jc w:val="both"/>
      </w:pPr>
      <w:r>
        <w:rPr>
          <w:rStyle w:val="s0"/>
        </w:rPr>
        <w:t xml:space="preserve">Опубликован: «Официальная газета» от 6 ноября 2004 г. № 45 (202) </w:t>
      </w:r>
    </w:p>
    <w:p w:rsidR="00000000" w:rsidRDefault="005A03C9">
      <w:pPr>
        <w:ind w:firstLine="400"/>
        <w:jc w:val="both"/>
      </w:pPr>
      <w:r>
        <w:rPr>
          <w:rStyle w:val="s0"/>
        </w:rPr>
        <w:t> </w:t>
      </w:r>
    </w:p>
    <w:p w:rsidR="00000000" w:rsidRDefault="005A03C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03C9">
      <w:pPr>
        <w:ind w:firstLine="400"/>
        <w:jc w:val="both"/>
      </w:pPr>
      <w:r>
        <w:rPr>
          <w:rStyle w:val="s0"/>
        </w:rPr>
        <w:t> </w:t>
      </w:r>
    </w:p>
    <w:p w:rsidR="00000000" w:rsidRDefault="005A03C9">
      <w:pPr>
        <w:ind w:firstLine="400"/>
        <w:jc w:val="both"/>
      </w:pPr>
      <w:hyperlink r:id="rId7" w:anchor="sub_id=7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РЕМ от 05.02.09 г. № 30-ОД.</w:t>
      </w:r>
    </w:p>
    <w:p w:rsidR="00000000" w:rsidRDefault="005A03C9">
      <w:pPr>
        <w:ind w:firstLine="400"/>
        <w:jc w:val="both"/>
      </w:pPr>
      <w:r>
        <w:t> </w:t>
      </w:r>
    </w:p>
    <w:p w:rsidR="00000000" w:rsidRDefault="005A03C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</w:t>
      </w:r>
      <w:r>
        <w:rPr>
          <w:rStyle w:val="s0"/>
        </w:rPr>
        <w:t>рованию естественных монополий от 24 июля 2013 года № 219-ОД</w:t>
      </w:r>
    </w:p>
    <w:p w:rsidR="00000000" w:rsidRDefault="005A03C9">
      <w:pPr>
        <w:ind w:firstLine="400"/>
        <w:jc w:val="both"/>
      </w:pPr>
      <w:r>
        <w:t> </w:t>
      </w:r>
    </w:p>
    <w:p w:rsidR="00000000" w:rsidRDefault="005A03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03C9">
      <w:pPr>
        <w:ind w:firstLine="400"/>
        <w:jc w:val="both"/>
      </w:pPr>
      <w:r>
        <w:rPr>
          <w:rStyle w:val="s0"/>
        </w:rPr>
        <w:t> </w:t>
      </w:r>
    </w:p>
    <w:p w:rsidR="00000000" w:rsidRDefault="005A03C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05.02.09 г.</w:t>
      </w:r>
    </w:p>
    <w:p w:rsidR="00000000" w:rsidRDefault="005A03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3C9" w:rsidRDefault="005A03C9" w:rsidP="005A03C9">
      <w:r>
        <w:separator/>
      </w:r>
    </w:p>
  </w:endnote>
  <w:endnote w:type="continuationSeparator" w:id="0">
    <w:p w:rsidR="005A03C9" w:rsidRDefault="005A03C9" w:rsidP="005A0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3C9" w:rsidRDefault="005A03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3C9" w:rsidRDefault="005A03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3C9" w:rsidRDefault="005A03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3C9" w:rsidRDefault="005A03C9" w:rsidP="005A03C9">
      <w:r>
        <w:separator/>
      </w:r>
    </w:p>
  </w:footnote>
  <w:footnote w:type="continuationSeparator" w:id="0">
    <w:p w:rsidR="005A03C9" w:rsidRDefault="005A03C9" w:rsidP="005A0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3C9" w:rsidRDefault="005A03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3C9" w:rsidRDefault="005A03C9" w:rsidP="005A03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3C9" w:rsidRPr="005A03C9" w:rsidRDefault="005A03C9" w:rsidP="005A03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РЕМ ОТ 06.10.04 № 417-ОД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3C9" w:rsidRDefault="005A03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3C9"/>
    <w:rsid w:val="005A0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0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03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0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03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0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03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0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03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20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72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1032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РЕМ ОТ 06.10.04 № 417-ОД (©Paragraph 2023)</dc:title>
  <dc:subject/>
  <dc:creator>Сергей М</dc:creator>
  <cp:keywords/>
  <dc:description/>
  <cp:lastModifiedBy>Сергей М</cp:lastModifiedBy>
  <cp:revision>2</cp:revision>
  <dcterms:created xsi:type="dcterms:W3CDTF">2023-11-28T14:32:00Z</dcterms:created>
  <dcterms:modified xsi:type="dcterms:W3CDTF">2023-11-28T14:32:00Z</dcterms:modified>
</cp:coreProperties>
</file>