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241C0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29 октября 2004 года № 1125 «Вопросы Комитета государственного санитарно-эпидемиологического надзора Министерства здравоохранения Республики Казахстан» (с изменениями и дополнениями по состоянию на 31.12.</w:t>
      </w:r>
      <w:r>
        <w:rPr>
          <w:b/>
          <w:bCs/>
        </w:rPr>
        <w:t>2013 г.)</w:t>
      </w:r>
    </w:p>
    <w:p w:rsidR="00000000" w:rsidRDefault="007241C0">
      <w:pPr>
        <w:ind w:firstLine="400"/>
        <w:jc w:val="both"/>
      </w:pPr>
      <w:r>
        <w:rPr>
          <w:rStyle w:val="s0"/>
        </w:rPr>
        <w:t>Опубликовано: САПП Республики Казахстан, 2004 г., № 42, ст.534</w:t>
      </w:r>
    </w:p>
    <w:p w:rsidR="00000000" w:rsidRDefault="007241C0">
      <w:pPr>
        <w:ind w:firstLine="400"/>
        <w:jc w:val="both"/>
      </w:pPr>
      <w:r>
        <w:rPr>
          <w:rStyle w:val="s0"/>
        </w:rPr>
        <w:t> </w:t>
      </w:r>
    </w:p>
    <w:p w:rsidR="00000000" w:rsidRDefault="007241C0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7241C0">
      <w:pPr>
        <w:ind w:firstLine="400"/>
        <w:jc w:val="both"/>
      </w:pPr>
      <w:r>
        <w:rPr>
          <w:rStyle w:val="s0"/>
        </w:rPr>
        <w:t> </w:t>
      </w:r>
    </w:p>
    <w:p w:rsidR="00000000" w:rsidRDefault="007241C0">
      <w:pPr>
        <w:ind w:firstLine="400"/>
        <w:jc w:val="both"/>
      </w:pPr>
      <w:hyperlink r:id="rId7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Правительства РК от 21.07.05 г. № 760 (введено в действие с 1 января 2006 года);</w:t>
      </w:r>
    </w:p>
    <w:p w:rsidR="00000000" w:rsidRDefault="007241C0">
      <w:pPr>
        <w:ind w:firstLine="400"/>
        <w:jc w:val="both"/>
      </w:pPr>
      <w:hyperlink r:id="rId8" w:anchor="sub_id=1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27.02.06 г. № 134;</w:t>
      </w:r>
    </w:p>
    <w:p w:rsidR="00000000" w:rsidRDefault="007241C0">
      <w:pPr>
        <w:ind w:firstLine="400"/>
        <w:jc w:val="both"/>
      </w:pPr>
      <w:hyperlink r:id="rId9" w:anchor="sub_id=101" w:history="1">
        <w:r>
          <w:rPr>
            <w:rStyle w:val="a3"/>
          </w:rPr>
          <w:t>постановлением</w:t>
        </w:r>
      </w:hyperlink>
      <w:r>
        <w:t xml:space="preserve"> Правительства РК от 22.09.06 г. № 899;</w:t>
      </w:r>
    </w:p>
    <w:p w:rsidR="00000000" w:rsidRDefault="007241C0">
      <w:pPr>
        <w:ind w:firstLine="400"/>
        <w:jc w:val="both"/>
      </w:pPr>
      <w:hyperlink r:id="rId10" w:anchor="sub_id=3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12.10.07 г. № 944 (см. </w:t>
      </w:r>
      <w:hyperlink r:id="rId11" w:anchor="sub_id=5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действие).</w:t>
      </w:r>
    </w:p>
    <w:p w:rsidR="00000000" w:rsidRDefault="007241C0">
      <w:pPr>
        <w:ind w:firstLine="400"/>
        <w:jc w:val="both"/>
      </w:pPr>
      <w:hyperlink r:id="rId12" w:anchor="sub_id=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11.07.08 г. № 684;</w:t>
      </w:r>
    </w:p>
    <w:p w:rsidR="00000000" w:rsidRDefault="007241C0">
      <w:pPr>
        <w:ind w:firstLine="400"/>
        <w:jc w:val="both"/>
      </w:pPr>
      <w:hyperlink r:id="rId13" w:anchor="sub_id=11" w:history="1">
        <w:r>
          <w:rPr>
            <w:rStyle w:val="a3"/>
          </w:rPr>
          <w:t>постановлением</w:t>
        </w:r>
      </w:hyperlink>
      <w:r>
        <w:t xml:space="preserve"> Правительства РК от 20.01.09 г. </w:t>
      </w:r>
      <w:r>
        <w:rPr>
          <w:rStyle w:val="s0"/>
        </w:rPr>
        <w:t>№ 23;</w:t>
      </w:r>
    </w:p>
    <w:p w:rsidR="00000000" w:rsidRDefault="007241C0">
      <w:pPr>
        <w:ind w:firstLine="400"/>
        <w:jc w:val="both"/>
      </w:pPr>
      <w:hyperlink r:id="rId14" w:anchor="sub_id=3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14.05.09 г. </w:t>
      </w:r>
      <w:r>
        <w:t>№ 708;</w:t>
      </w:r>
    </w:p>
    <w:p w:rsidR="00000000" w:rsidRDefault="007241C0">
      <w:pPr>
        <w:ind w:firstLine="400"/>
        <w:jc w:val="both"/>
      </w:pPr>
      <w:hyperlink r:id="rId15" w:anchor="sub_id=200" w:history="1">
        <w:r>
          <w:rPr>
            <w:rStyle w:val="a3"/>
          </w:rPr>
          <w:t>постановлением</w:t>
        </w:r>
      </w:hyperlink>
      <w:r>
        <w:t xml:space="preserve"> Правительства РК от 25.05.10 г. № 462.</w:t>
      </w:r>
    </w:p>
    <w:p w:rsidR="00000000" w:rsidRDefault="007241C0">
      <w:pPr>
        <w:ind w:firstLine="400"/>
        <w:jc w:val="both"/>
      </w:pPr>
      <w:hyperlink r:id="rId16" w:anchor="sub_id=3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02.02.11 г. № 72 (введено в д</w:t>
      </w:r>
      <w:r>
        <w:rPr>
          <w:rStyle w:val="s0"/>
        </w:rPr>
        <w:t>ействие с 1 июля 2011 года);</w:t>
      </w:r>
    </w:p>
    <w:p w:rsidR="00000000" w:rsidRDefault="007241C0">
      <w:pPr>
        <w:ind w:firstLine="400"/>
        <w:jc w:val="both"/>
      </w:pPr>
      <w:hyperlink r:id="rId17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19.11.12 г. № 1462;</w:t>
      </w:r>
    </w:p>
    <w:p w:rsidR="00000000" w:rsidRDefault="007241C0">
      <w:pPr>
        <w:ind w:firstLine="400"/>
        <w:jc w:val="both"/>
      </w:pPr>
      <w:hyperlink r:id="rId18" w:anchor="sub_id=502" w:history="1">
        <w:r>
          <w:rPr>
            <w:rStyle w:val="a3"/>
          </w:rPr>
          <w:t>постановле</w:t>
        </w:r>
        <w:r>
          <w:rPr>
            <w:rStyle w:val="a3"/>
          </w:rPr>
          <w:t>нием</w:t>
        </w:r>
      </w:hyperlink>
      <w:r>
        <w:rPr>
          <w:rStyle w:val="s0"/>
        </w:rPr>
        <w:t xml:space="preserve"> Правительства</w:t>
      </w:r>
      <w:r>
        <w:t xml:space="preserve"> </w:t>
      </w:r>
      <w:r>
        <w:rPr>
          <w:rStyle w:val="s0"/>
        </w:rPr>
        <w:t>РК</w:t>
      </w:r>
      <w:r>
        <w:t xml:space="preserve"> </w:t>
      </w:r>
      <w:r>
        <w:rPr>
          <w:rStyle w:val="s0"/>
        </w:rPr>
        <w:t>от 20.11.12 г. № 1465;</w:t>
      </w:r>
    </w:p>
    <w:p w:rsidR="00000000" w:rsidRDefault="007241C0">
      <w:pPr>
        <w:ind w:firstLine="400"/>
        <w:jc w:val="both"/>
      </w:pPr>
      <w:hyperlink r:id="rId19" w:anchor="sub_id=5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31.12.13 г. № 1538.</w:t>
      </w:r>
    </w:p>
    <w:p w:rsidR="00000000" w:rsidRDefault="007241C0">
      <w:pPr>
        <w:ind w:firstLine="400"/>
        <w:jc w:val="both"/>
      </w:pPr>
      <w:r>
        <w:t> </w:t>
      </w:r>
    </w:p>
    <w:p w:rsidR="00000000" w:rsidRDefault="007241C0">
      <w:pPr>
        <w:ind w:firstLine="400"/>
        <w:jc w:val="both"/>
      </w:pPr>
      <w:r>
        <w:rPr>
          <w:rStyle w:val="s0"/>
        </w:rPr>
        <w:t xml:space="preserve">Предыдущие редакции: </w:t>
      </w:r>
    </w:p>
    <w:p w:rsidR="00000000" w:rsidRDefault="007241C0">
      <w:pPr>
        <w:ind w:firstLine="400"/>
        <w:jc w:val="both"/>
      </w:pPr>
      <w:r>
        <w:t> </w:t>
      </w:r>
    </w:p>
    <w:p w:rsidR="00000000" w:rsidRDefault="007241C0">
      <w:pPr>
        <w:ind w:firstLine="400"/>
        <w:jc w:val="both"/>
      </w:pPr>
      <w:hyperlink r:id="rId2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21.07.05 г.</w:t>
      </w:r>
    </w:p>
    <w:p w:rsidR="00000000" w:rsidRDefault="007241C0">
      <w:pPr>
        <w:ind w:firstLine="400"/>
        <w:jc w:val="both"/>
      </w:pPr>
      <w:hyperlink r:id="rId21" w:history="1">
        <w:r>
          <w:rPr>
            <w:rStyle w:val="a3"/>
          </w:rPr>
          <w:t>редакция</w:t>
        </w:r>
      </w:hyperlink>
      <w:r>
        <w:t>, действовавшая до внесения изменений от 22.09.06 г.</w:t>
      </w:r>
    </w:p>
    <w:p w:rsidR="00000000" w:rsidRDefault="007241C0">
      <w:pPr>
        <w:ind w:firstLine="400"/>
        <w:jc w:val="both"/>
      </w:pPr>
      <w:hyperlink r:id="rId22" w:history="1">
        <w:r>
          <w:rPr>
            <w:rStyle w:val="a3"/>
          </w:rPr>
          <w:t>редакция</w:t>
        </w:r>
      </w:hyperlink>
      <w:r>
        <w:t>, действовавшая до внесения изменений от 12.10.07 г.</w:t>
      </w:r>
    </w:p>
    <w:p w:rsidR="00000000" w:rsidRDefault="007241C0">
      <w:pPr>
        <w:ind w:firstLine="400"/>
        <w:jc w:val="both"/>
      </w:pPr>
      <w:hyperlink r:id="rId23" w:history="1">
        <w:r>
          <w:rPr>
            <w:rStyle w:val="a3"/>
          </w:rPr>
          <w:t>редакция</w:t>
        </w:r>
      </w:hyperlink>
      <w:r>
        <w:t>, действовавшая до внесения изменений от 11.07.08 г. </w:t>
      </w:r>
    </w:p>
    <w:p w:rsidR="00000000" w:rsidRDefault="007241C0">
      <w:pPr>
        <w:ind w:firstLine="400"/>
        <w:jc w:val="both"/>
      </w:pPr>
      <w:hyperlink r:id="rId24" w:history="1">
        <w:r>
          <w:rPr>
            <w:rStyle w:val="a3"/>
          </w:rPr>
          <w:t>редакция</w:t>
        </w:r>
      </w:hyperlink>
      <w:r>
        <w:t>, действовавшая до внесения изменений от 20.01.09 г.</w:t>
      </w:r>
    </w:p>
    <w:p w:rsidR="00000000" w:rsidRDefault="007241C0">
      <w:pPr>
        <w:ind w:firstLine="400"/>
        <w:jc w:val="both"/>
      </w:pPr>
      <w:hyperlink r:id="rId25" w:history="1">
        <w:r>
          <w:rPr>
            <w:rStyle w:val="a3"/>
          </w:rPr>
          <w:t>редакция</w:t>
        </w:r>
      </w:hyperlink>
      <w:r>
        <w:t>, действовавшая до внесения изменений от 14.05.09 г.</w:t>
      </w:r>
    </w:p>
    <w:p w:rsidR="00000000" w:rsidRDefault="007241C0">
      <w:pPr>
        <w:ind w:firstLine="400"/>
        <w:jc w:val="both"/>
      </w:pPr>
      <w:hyperlink r:id="rId26" w:history="1">
        <w:r>
          <w:rPr>
            <w:rStyle w:val="a3"/>
          </w:rPr>
          <w:t>редакция</w:t>
        </w:r>
      </w:hyperlink>
      <w:r>
        <w:t>, действовавшая до внесения изменений от 25.05.10 г.</w:t>
      </w:r>
    </w:p>
    <w:p w:rsidR="00000000" w:rsidRDefault="007241C0">
      <w:pPr>
        <w:ind w:firstLine="400"/>
        <w:jc w:val="both"/>
      </w:pPr>
      <w:hyperlink r:id="rId27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02.02.11 г. </w:t>
      </w:r>
      <w:r>
        <w:rPr>
          <w:rStyle w:val="s0"/>
        </w:rPr>
        <w:t>(введены в дейс</w:t>
      </w:r>
      <w:r>
        <w:rPr>
          <w:rStyle w:val="s0"/>
        </w:rPr>
        <w:t>твие с 1 июля 2011 года)</w:t>
      </w:r>
    </w:p>
    <w:p w:rsidR="00000000" w:rsidRDefault="007241C0">
      <w:pPr>
        <w:ind w:firstLine="400"/>
        <w:jc w:val="both"/>
      </w:pPr>
      <w:hyperlink r:id="rId28" w:history="1">
        <w:r>
          <w:rPr>
            <w:rStyle w:val="a3"/>
          </w:rPr>
          <w:t>редакция</w:t>
        </w:r>
      </w:hyperlink>
      <w:r>
        <w:t>, действовавшая до внесения изменений от 19.11.12 г.; от 20.11.12 г.</w:t>
      </w:r>
    </w:p>
    <w:p w:rsidR="00000000" w:rsidRDefault="007241C0">
      <w:pPr>
        <w:ind w:firstLine="400"/>
        <w:jc w:val="both"/>
      </w:pPr>
      <w:hyperlink r:id="rId29" w:history="1">
        <w:r>
          <w:rPr>
            <w:rStyle w:val="a3"/>
          </w:rPr>
          <w:t>редакция</w:t>
        </w:r>
      </w:hyperlink>
      <w:r>
        <w:t>, действовавшая до внесения изменений от 31.12.13 г.</w:t>
      </w:r>
    </w:p>
    <w:p w:rsidR="00000000" w:rsidRDefault="007241C0">
      <w:pPr>
        <w:ind w:firstLine="400"/>
        <w:jc w:val="both"/>
      </w:pPr>
      <w:r>
        <w:t> </w:t>
      </w:r>
    </w:p>
    <w:sectPr w:rsidR="0000000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1C0" w:rsidRDefault="007241C0" w:rsidP="007241C0">
      <w:r>
        <w:separator/>
      </w:r>
    </w:p>
  </w:endnote>
  <w:endnote w:type="continuationSeparator" w:id="0">
    <w:p w:rsidR="007241C0" w:rsidRDefault="007241C0" w:rsidP="0072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C0" w:rsidRDefault="007241C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C0" w:rsidRDefault="007241C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C0" w:rsidRDefault="007241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1C0" w:rsidRDefault="007241C0" w:rsidP="007241C0">
      <w:r>
        <w:separator/>
      </w:r>
    </w:p>
  </w:footnote>
  <w:footnote w:type="continuationSeparator" w:id="0">
    <w:p w:rsidR="007241C0" w:rsidRDefault="007241C0" w:rsidP="00724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C0" w:rsidRDefault="007241C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C0" w:rsidRDefault="007241C0" w:rsidP="007241C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241C0" w:rsidRPr="007241C0" w:rsidRDefault="007241C0" w:rsidP="007241C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29.10.04 № 1125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1C0" w:rsidRDefault="007241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241C0"/>
    <w:rsid w:val="0072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241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41C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241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41C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241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41C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241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41C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377525" TargetMode="External"/><Relationship Id="rId18" Type="http://schemas.openxmlformats.org/officeDocument/2006/relationships/hyperlink" Target="http://online.zakon.kz/Document/?doc_id=31301579" TargetMode="External"/><Relationship Id="rId26" Type="http://schemas.openxmlformats.org/officeDocument/2006/relationships/hyperlink" Target="http://online.zakon.kz/Document/?doc_id=30752861" TargetMode="External"/><Relationship Id="rId21" Type="http://schemas.openxmlformats.org/officeDocument/2006/relationships/hyperlink" Target="http://online.zakon.kz/Document/?doc_id=30070345" TargetMode="External"/><Relationship Id="rId34" Type="http://schemas.openxmlformats.org/officeDocument/2006/relationships/header" Target="header3.xml"/><Relationship Id="rId7" Type="http://schemas.openxmlformats.org/officeDocument/2006/relationships/hyperlink" Target="http://online.zakon.kz/Document/?doc_id=30017487" TargetMode="External"/><Relationship Id="rId12" Type="http://schemas.openxmlformats.org/officeDocument/2006/relationships/hyperlink" Target="http://online.zakon.kz/Document/?doc_id=30193190" TargetMode="External"/><Relationship Id="rId17" Type="http://schemas.openxmlformats.org/officeDocument/2006/relationships/hyperlink" Target="http://online.zakon.kz/Document/?doc_id=31296534" TargetMode="External"/><Relationship Id="rId25" Type="http://schemas.openxmlformats.org/officeDocument/2006/relationships/hyperlink" Target="http://online.zakon.kz/Document/?doc_id=30420447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929854" TargetMode="External"/><Relationship Id="rId20" Type="http://schemas.openxmlformats.org/officeDocument/2006/relationships/hyperlink" Target="http://online.zakon.kz/Document/?doc_id=30017495" TargetMode="External"/><Relationship Id="rId29" Type="http://schemas.openxmlformats.org/officeDocument/2006/relationships/hyperlink" Target="http://online.zakon.kz/Document/?doc_id=3149738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35084" TargetMode="External"/><Relationship Id="rId24" Type="http://schemas.openxmlformats.org/officeDocument/2006/relationships/hyperlink" Target="http://online.zakon.kz/Document/?doc_id=30384075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727842" TargetMode="External"/><Relationship Id="rId23" Type="http://schemas.openxmlformats.org/officeDocument/2006/relationships/hyperlink" Target="http://online.zakon.kz/Document/?doc_id=30193529" TargetMode="External"/><Relationship Id="rId28" Type="http://schemas.openxmlformats.org/officeDocument/2006/relationships/hyperlink" Target="http://online.zakon.kz/Document/?doc_id=3129672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online.zakon.kz/Document/?doc_id=30135084" TargetMode="External"/><Relationship Id="rId19" Type="http://schemas.openxmlformats.org/officeDocument/2006/relationships/hyperlink" Target="http://online.zakon.kz/Document/?doc_id=31496492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70251" TargetMode="External"/><Relationship Id="rId14" Type="http://schemas.openxmlformats.org/officeDocument/2006/relationships/hyperlink" Target="http://online.zakon.kz/Document/?doc_id=30420161" TargetMode="External"/><Relationship Id="rId22" Type="http://schemas.openxmlformats.org/officeDocument/2006/relationships/hyperlink" Target="http://online.zakon.kz/Document/?doc_id=30135129" TargetMode="External"/><Relationship Id="rId27" Type="http://schemas.openxmlformats.org/officeDocument/2006/relationships/hyperlink" Target="http://online.zakon.kz/Document/?doc_id=31017609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hyperlink" Target="http://online.zakon.kz/Document/?doc_id=3004730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3257</Characters>
  <Application>Microsoft Office Word</Application>
  <DocSecurity>0</DocSecurity>
  <Lines>27</Lines>
  <Paragraphs>6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2025-02-26T10:54:00Z</dcterms:created>
  <dcterms:modified xsi:type="dcterms:W3CDTF">2025-02-26T10:54:00Z</dcterms:modified>
</cp:coreProperties>
</file>