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E0D55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Правительства Республики Казахстан от 29 октября 2004 года № 1127 «Некоторые вопросы Налогового Комитета Министерства финансов Республики Казахстан»</w:t>
      </w:r>
    </w:p>
    <w:p w:rsidR="00000000" w:rsidRDefault="002E0D55">
      <w:pPr>
        <w:ind w:firstLine="400"/>
        <w:jc w:val="both"/>
      </w:pPr>
      <w:r>
        <w:rPr>
          <w:rStyle w:val="s0"/>
        </w:rPr>
        <w:t> </w:t>
      </w:r>
    </w:p>
    <w:p w:rsidR="00000000" w:rsidRDefault="002E0D55">
      <w:pPr>
        <w:ind w:firstLine="400"/>
        <w:jc w:val="both"/>
      </w:pPr>
      <w:r>
        <w:rPr>
          <w:rStyle w:val="s0"/>
        </w:rPr>
        <w:t>Опубликовано: САПП Республики Казахстан, 2004 г., № 42, ст.536</w:t>
      </w:r>
    </w:p>
    <w:p w:rsidR="00000000" w:rsidRDefault="002E0D55">
      <w:pPr>
        <w:ind w:firstLine="400"/>
        <w:jc w:val="both"/>
      </w:pPr>
      <w:r>
        <w:rPr>
          <w:rStyle w:val="s0"/>
        </w:rPr>
        <w:t> </w:t>
      </w:r>
    </w:p>
    <w:p w:rsidR="00000000" w:rsidRDefault="002E0D55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2E0D55">
      <w:pPr>
        <w:ind w:firstLine="400"/>
        <w:jc w:val="both"/>
      </w:pPr>
      <w:r>
        <w:rPr>
          <w:rStyle w:val="s0"/>
        </w:rPr>
        <w:t> </w:t>
      </w:r>
    </w:p>
    <w:p w:rsidR="00000000" w:rsidRDefault="002E0D55">
      <w:pPr>
        <w:ind w:firstLine="400"/>
        <w:jc w:val="both"/>
      </w:pPr>
      <w:hyperlink r:id="rId7" w:anchor="sub_id=4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22.10.05 г. № 1063;</w:t>
      </w:r>
    </w:p>
    <w:p w:rsidR="00000000" w:rsidRDefault="002E0D55">
      <w:pPr>
        <w:ind w:firstLine="400"/>
        <w:jc w:val="both"/>
      </w:pPr>
      <w:hyperlink r:id="rId8" w:anchor="sub_id=15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27.</w:t>
      </w:r>
      <w:r>
        <w:rPr>
          <w:rStyle w:val="s0"/>
        </w:rPr>
        <w:t>02.06 г. № 134;</w:t>
      </w:r>
    </w:p>
    <w:p w:rsidR="00000000" w:rsidRDefault="002E0D55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07.09.06 г. № 852</w:t>
      </w:r>
    </w:p>
    <w:p w:rsidR="00000000" w:rsidRDefault="002E0D55">
      <w:pPr>
        <w:ind w:firstLine="400"/>
        <w:jc w:val="both"/>
      </w:pPr>
      <w:r>
        <w:rPr>
          <w:rStyle w:val="s0"/>
        </w:rPr>
        <w:t> </w:t>
      </w:r>
    </w:p>
    <w:p w:rsidR="00000000" w:rsidRDefault="002E0D55">
      <w:pPr>
        <w:ind w:firstLine="400"/>
        <w:jc w:val="both"/>
      </w:pPr>
      <w:r>
        <w:rPr>
          <w:rStyle w:val="s0"/>
        </w:rPr>
        <w:t xml:space="preserve">Утратило силу за исключением подпункта 3) пункта 1 в соответствии с </w:t>
      </w:r>
      <w:hyperlink r:id="rId10" w:anchor="sub_id=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24 апреля 2008 года № 387 </w:t>
      </w:r>
    </w:p>
    <w:p w:rsidR="00000000" w:rsidRDefault="002E0D55">
      <w:pPr>
        <w:ind w:firstLine="400"/>
        <w:jc w:val="both"/>
      </w:pPr>
      <w:r>
        <w:rPr>
          <w:rStyle w:val="s0"/>
        </w:rPr>
        <w:t> </w:t>
      </w:r>
    </w:p>
    <w:p w:rsidR="00000000" w:rsidRDefault="002E0D55">
      <w:pPr>
        <w:ind w:firstLine="400"/>
        <w:jc w:val="both"/>
      </w:pPr>
      <w:r>
        <w:t>Предыдущие редакции:</w:t>
      </w:r>
    </w:p>
    <w:p w:rsidR="00000000" w:rsidRDefault="002E0D55">
      <w:pPr>
        <w:ind w:firstLine="400"/>
        <w:jc w:val="both"/>
      </w:pPr>
      <w:r>
        <w:t> </w:t>
      </w:r>
    </w:p>
    <w:p w:rsidR="00000000" w:rsidRDefault="002E0D55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t>, действовавшая до внесения изменений от 27.02.06 г.</w:t>
      </w:r>
    </w:p>
    <w:p w:rsidR="00000000" w:rsidRDefault="002E0D55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t>, действовавшая до внесения изменений от 07.09.06 г.</w:t>
      </w:r>
    </w:p>
    <w:p w:rsidR="00000000" w:rsidRDefault="002E0D55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t>, действовавшая до внесения изменений от 24.04.08 г.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0D55" w:rsidRDefault="002E0D55" w:rsidP="002E0D55">
      <w:r>
        <w:separator/>
      </w:r>
    </w:p>
  </w:endnote>
  <w:endnote w:type="continuationSeparator" w:id="0">
    <w:p w:rsidR="002E0D55" w:rsidRDefault="002E0D55" w:rsidP="002E0D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0D55" w:rsidRDefault="002E0D5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0D55" w:rsidRDefault="002E0D5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0D55" w:rsidRDefault="002E0D5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0D55" w:rsidRDefault="002E0D55" w:rsidP="002E0D55">
      <w:r>
        <w:separator/>
      </w:r>
    </w:p>
  </w:footnote>
  <w:footnote w:type="continuationSeparator" w:id="0">
    <w:p w:rsidR="002E0D55" w:rsidRDefault="002E0D55" w:rsidP="002E0D5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0D55" w:rsidRDefault="002E0D5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0D55" w:rsidRDefault="002E0D55" w:rsidP="002E0D5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E0D55" w:rsidRPr="002E0D55" w:rsidRDefault="002E0D55" w:rsidP="002E0D5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29.10.04 № 1127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0D55" w:rsidRDefault="002E0D5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E0D55"/>
    <w:rsid w:val="002E0D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2E0D5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E0D5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E0D5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E0D5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2E0D5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E0D5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E0D5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E0D5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47304" TargetMode="External"/><Relationship Id="rId13" Type="http://schemas.openxmlformats.org/officeDocument/2006/relationships/hyperlink" Target="http://online.zakon.kz/Document/?doc_id=30177069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0030786" TargetMode="External"/><Relationship Id="rId12" Type="http://schemas.openxmlformats.org/officeDocument/2006/relationships/hyperlink" Target="http://online.zakon.kz/Document/?doc_id=30068654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47444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0176584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68571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101</Words>
  <Characters>1154</Characters>
  <Application>Microsoft Office Word</Application>
  <DocSecurity>0</DocSecurity>
  <Lines>9</Lines>
  <Paragraphs>2</Paragraphs>
  <ScaleCrop>false</ScaleCrop>
  <Company>SPecialiST RePack</Company>
  <LinksUpToDate>false</LinksUpToDate>
  <CharactersWithSpaces>1253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29.10.04 № 1127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2024-04-16T09:10:00Z</dcterms:created>
  <dcterms:modified xsi:type="dcterms:W3CDTF">2024-04-16T09:10:00Z</dcterms:modified>
</cp:coreProperties>
</file>