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6673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3 ноября 2004 года № 1137 «Об утверждении перечня рыбохозяйственных водоемов и (или) участков международного и республиканского значения» (с изменениями от 30.01.2013 г.) (утратило силу)</w:t>
      </w:r>
    </w:p>
    <w:p w:rsidR="00000000" w:rsidRDefault="00716673">
      <w:pPr>
        <w:ind w:firstLine="400"/>
        <w:jc w:val="both"/>
      </w:pPr>
      <w:r>
        <w:rPr>
          <w:rStyle w:val="s0"/>
        </w:rPr>
        <w:t>Опубликовано: «Официальная газета» от 13 ноября 2004 г. № 46 (203); САПП Республики Казахстан, 2004 г., № 44, ст. 546</w:t>
      </w:r>
    </w:p>
    <w:p w:rsidR="00000000" w:rsidRDefault="00716673">
      <w:pPr>
        <w:ind w:firstLine="400"/>
        <w:jc w:val="both"/>
      </w:pPr>
      <w:r>
        <w:rPr>
          <w:rStyle w:val="s0"/>
        </w:rPr>
        <w:t> </w:t>
      </w:r>
    </w:p>
    <w:p w:rsidR="00000000" w:rsidRDefault="0071667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16673">
      <w:pPr>
        <w:ind w:firstLine="400"/>
        <w:jc w:val="both"/>
      </w:pPr>
      <w:r>
        <w:rPr>
          <w:rStyle w:val="s0"/>
        </w:rPr>
        <w:t> </w:t>
      </w:r>
    </w:p>
    <w:p w:rsidR="00000000" w:rsidRDefault="00716673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30.01.13 г. № 6</w:t>
      </w:r>
      <w:r>
        <w:rPr>
          <w:rStyle w:val="s0"/>
        </w:rPr>
        <w:t xml:space="preserve">5 (введено в действие по истечении десяти календарных дней со дня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716673">
      <w:pPr>
        <w:ind w:firstLine="400"/>
        <w:jc w:val="both"/>
      </w:pPr>
      <w:r>
        <w:rPr>
          <w:rStyle w:val="s0"/>
        </w:rPr>
        <w:t> </w:t>
      </w:r>
    </w:p>
    <w:p w:rsidR="00000000" w:rsidRDefault="00716673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4 сентября 2015 года № 745</w:t>
      </w:r>
    </w:p>
    <w:p w:rsidR="00000000" w:rsidRDefault="00716673">
      <w:pPr>
        <w:ind w:firstLine="400"/>
        <w:jc w:val="both"/>
      </w:pPr>
      <w:r>
        <w:t> </w:t>
      </w:r>
    </w:p>
    <w:p w:rsidR="00000000" w:rsidRDefault="0071667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16673">
      <w:pPr>
        <w:ind w:firstLine="400"/>
        <w:jc w:val="both"/>
      </w:pPr>
      <w:r>
        <w:rPr>
          <w:rStyle w:val="s0"/>
        </w:rPr>
        <w:t> </w:t>
      </w:r>
    </w:p>
    <w:p w:rsidR="00000000" w:rsidRDefault="00716673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30.01.13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6673" w:rsidRDefault="00716673" w:rsidP="00716673">
      <w:r>
        <w:separator/>
      </w:r>
    </w:p>
  </w:endnote>
  <w:endnote w:type="continuationSeparator" w:id="0">
    <w:p w:rsidR="00716673" w:rsidRDefault="00716673" w:rsidP="007166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673" w:rsidRDefault="0071667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673" w:rsidRDefault="0071667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673" w:rsidRDefault="0071667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6673" w:rsidRDefault="00716673" w:rsidP="00716673">
      <w:r>
        <w:separator/>
      </w:r>
    </w:p>
  </w:footnote>
  <w:footnote w:type="continuationSeparator" w:id="0">
    <w:p w:rsidR="00716673" w:rsidRDefault="00716673" w:rsidP="007166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673" w:rsidRDefault="0071667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673" w:rsidRDefault="00716673" w:rsidP="0071667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6673" w:rsidRPr="00716673" w:rsidRDefault="00716673" w:rsidP="0071667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03.11.04 № 1137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673" w:rsidRDefault="0071667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6673"/>
    <w:rsid w:val="007166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1667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667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1667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667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1667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667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1667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667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0187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2920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32948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84998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892</Characters>
  <Application>Microsoft Office Word</Application>
  <DocSecurity>0</DocSecurity>
  <Lines>7</Lines>
  <Paragraphs>1</Paragraphs>
  <ScaleCrop>false</ScaleCrop>
  <Company/>
  <LinksUpToDate>false</LinksUpToDate>
  <CharactersWithSpaces>989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03.11.04 № 1137 (©Paragraph 2023)</dc:title>
  <dc:subject/>
  <dc:creator>Сергей М</dc:creator>
  <cp:keywords/>
  <dc:description/>
  <cp:lastModifiedBy>Сергей М</cp:lastModifiedBy>
  <cp:revision>2</cp:revision>
  <dcterms:created xsi:type="dcterms:W3CDTF">2023-10-07T08:53:00Z</dcterms:created>
  <dcterms:modified xsi:type="dcterms:W3CDTF">2023-10-07T08:53:00Z</dcterms:modified>
</cp:coreProperties>
</file>