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EE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октября 2004 года № 1133 «Вопросы Комитета таможенного контроля Министерства финансов Республики Казахстан»</w:t>
      </w:r>
    </w:p>
    <w:p w:rsidR="00000000" w:rsidRDefault="00852EED">
      <w:pPr>
        <w:ind w:firstLine="400"/>
        <w:jc w:val="both"/>
      </w:pPr>
      <w:r>
        <w:rPr>
          <w:rStyle w:val="s0"/>
        </w:rPr>
        <w:t> </w:t>
      </w:r>
    </w:p>
    <w:p w:rsidR="00000000" w:rsidRDefault="00852EED">
      <w:pPr>
        <w:ind w:firstLine="400"/>
        <w:jc w:val="both"/>
      </w:pPr>
      <w:r>
        <w:rPr>
          <w:rStyle w:val="s0"/>
        </w:rPr>
        <w:t>Опубликовано: САПП Республики Казахстан, 2004 г., № 43, ст. 541</w:t>
      </w:r>
    </w:p>
    <w:p w:rsidR="00000000" w:rsidRDefault="00852EED">
      <w:pPr>
        <w:ind w:firstLine="400"/>
        <w:jc w:val="both"/>
      </w:pPr>
      <w:r>
        <w:rPr>
          <w:rStyle w:val="s0"/>
        </w:rPr>
        <w:t> </w:t>
      </w:r>
    </w:p>
    <w:p w:rsidR="00000000" w:rsidRDefault="00852EE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52EED">
      <w:pPr>
        <w:ind w:firstLine="400"/>
        <w:jc w:val="both"/>
      </w:pPr>
      <w:r>
        <w:rPr>
          <w:rStyle w:val="s0"/>
        </w:rPr>
        <w:t> </w:t>
      </w:r>
    </w:p>
    <w:p w:rsidR="00000000" w:rsidRDefault="00852EED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31.12.04 г. № 1470;</w:t>
      </w:r>
    </w:p>
    <w:p w:rsidR="00000000" w:rsidRDefault="00852EED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</w:t>
      </w:r>
      <w:r>
        <w:rPr>
          <w:rStyle w:val="s0"/>
        </w:rPr>
        <w:t>.05 г. № 1063;</w:t>
      </w:r>
    </w:p>
    <w:p w:rsidR="00000000" w:rsidRDefault="00852EED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30.11.05 г. № 1175;</w:t>
      </w:r>
    </w:p>
    <w:p w:rsidR="00000000" w:rsidRDefault="00852EED">
      <w:pPr>
        <w:ind w:firstLine="400"/>
        <w:jc w:val="both"/>
      </w:pPr>
      <w:hyperlink r:id="rId10" w:anchor="sub_id=1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27.02.06 г. № 134;</w:t>
      </w:r>
    </w:p>
    <w:p w:rsidR="00000000" w:rsidRDefault="00852EED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28.08.07 г. № 747;</w:t>
      </w:r>
    </w:p>
    <w:p w:rsidR="00000000" w:rsidRDefault="00852EED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20.03.09 г. № 374.</w:t>
      </w:r>
    </w:p>
    <w:p w:rsidR="00000000" w:rsidRDefault="00852EED">
      <w:pPr>
        <w:ind w:firstLine="400"/>
        <w:jc w:val="both"/>
      </w:pPr>
      <w:r>
        <w:t> </w:t>
      </w:r>
    </w:p>
    <w:p w:rsidR="00000000" w:rsidRDefault="00852EED">
      <w:pPr>
        <w:ind w:firstLine="400"/>
        <w:jc w:val="both"/>
      </w:pPr>
      <w:r>
        <w:rPr>
          <w:rStyle w:val="s0"/>
        </w:rPr>
        <w:t xml:space="preserve">Утратило силу за исключением пунктов 1, 2 и подпункта 3) пункта 3 в соответствии с </w:t>
      </w:r>
      <w:hyperlink r:id="rId13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апреля 20</w:t>
      </w:r>
      <w:r>
        <w:rPr>
          <w:rStyle w:val="s0"/>
        </w:rPr>
        <w:t xml:space="preserve">08 года № 387 </w:t>
      </w:r>
    </w:p>
    <w:p w:rsidR="00000000" w:rsidRDefault="00852EED">
      <w:r>
        <w:t> </w:t>
      </w:r>
    </w:p>
    <w:p w:rsidR="00000000" w:rsidRDefault="00852EE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52EED">
      <w:pPr>
        <w:ind w:firstLine="400"/>
        <w:jc w:val="both"/>
      </w:pPr>
      <w:r>
        <w:rPr>
          <w:rStyle w:val="s0"/>
        </w:rPr>
        <w:t> </w:t>
      </w:r>
    </w:p>
    <w:p w:rsidR="00000000" w:rsidRDefault="00852EE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30.11.05 г.</w:t>
      </w:r>
    </w:p>
    <w:p w:rsidR="00000000" w:rsidRDefault="00852EE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27.02.06 г.</w:t>
      </w:r>
    </w:p>
    <w:p w:rsidR="00000000" w:rsidRDefault="00852EE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28.08.07 г.</w:t>
      </w:r>
    </w:p>
    <w:p w:rsidR="00000000" w:rsidRDefault="00852EE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24.04.08 г.</w:t>
      </w:r>
    </w:p>
    <w:p w:rsidR="00000000" w:rsidRDefault="00852EED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20.03.09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EED" w:rsidRDefault="00852EED" w:rsidP="00852EED">
      <w:r>
        <w:separator/>
      </w:r>
    </w:p>
  </w:endnote>
  <w:endnote w:type="continuationSeparator" w:id="0">
    <w:p w:rsidR="00852EED" w:rsidRDefault="00852EED" w:rsidP="00852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EED" w:rsidRDefault="00852E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EED" w:rsidRDefault="00852E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EED" w:rsidRDefault="00852E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EED" w:rsidRDefault="00852EED" w:rsidP="00852EED">
      <w:r>
        <w:separator/>
      </w:r>
    </w:p>
  </w:footnote>
  <w:footnote w:type="continuationSeparator" w:id="0">
    <w:p w:rsidR="00852EED" w:rsidRDefault="00852EED" w:rsidP="00852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EED" w:rsidRDefault="00852E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EED" w:rsidRDefault="00852EED" w:rsidP="00852E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EED" w:rsidRPr="00852EED" w:rsidRDefault="00852EED" w:rsidP="00852E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29.10.04 № 1133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EED" w:rsidRDefault="00852E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EED"/>
    <w:rsid w:val="0085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52E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E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E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E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52E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E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E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E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0786" TargetMode="External"/><Relationship Id="rId13" Type="http://schemas.openxmlformats.org/officeDocument/2006/relationships/hyperlink" Target="http://online.zakon.kz/Document/?doc_id=30176584" TargetMode="External"/><Relationship Id="rId18" Type="http://schemas.openxmlformats.org/officeDocument/2006/relationships/hyperlink" Target="http://online.zakon.kz/Document/?doc_id=3039779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52613" TargetMode="External"/><Relationship Id="rId12" Type="http://schemas.openxmlformats.org/officeDocument/2006/relationships/hyperlink" Target="http://online.zakon.kz/Document/?doc_id=30396546" TargetMode="External"/><Relationship Id="rId17" Type="http://schemas.openxmlformats.org/officeDocument/2006/relationships/hyperlink" Target="http://online.zakon.kz/Document/?doc_id=3017707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140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13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744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4730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873" TargetMode="External"/><Relationship Id="rId14" Type="http://schemas.openxmlformats.org/officeDocument/2006/relationships/hyperlink" Target="http://online.zakon.kz/Document/?doc_id=3003588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1800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29.10.04 № 1133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2024-04-29T20:22:00Z</dcterms:created>
  <dcterms:modified xsi:type="dcterms:W3CDTF">2024-04-29T20:22:00Z</dcterms:modified>
</cp:coreProperties>
</file>