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E53A4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Министра сельского хозяйства Республики Казахстан от 29 октября 2004 года № 614 Об утверждении Положения о Государственном регистре племенных животных</w:t>
      </w:r>
    </w:p>
    <w:p w:rsidR="00000000" w:rsidRDefault="001E53A4">
      <w:pPr>
        <w:ind w:firstLine="400"/>
        <w:jc w:val="both"/>
      </w:pPr>
      <w:r>
        <w:rPr>
          <w:rStyle w:val="s0"/>
        </w:rPr>
        <w:t> </w:t>
      </w:r>
    </w:p>
    <w:p w:rsidR="00000000" w:rsidRDefault="001E53A4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16 ноября 2004 года под № 3206</w:t>
      </w:r>
    </w:p>
    <w:p w:rsidR="00000000" w:rsidRDefault="001E53A4">
      <w:pPr>
        <w:ind w:firstLine="400"/>
        <w:jc w:val="both"/>
      </w:pPr>
      <w:r>
        <w:rPr>
          <w:rStyle w:val="s0"/>
        </w:rPr>
        <w:t> </w:t>
      </w:r>
    </w:p>
    <w:p w:rsidR="00000000" w:rsidRDefault="001E53A4">
      <w:pPr>
        <w:ind w:firstLine="400"/>
        <w:jc w:val="both"/>
      </w:pPr>
      <w:r>
        <w:rPr>
          <w:rStyle w:val="s0"/>
        </w:rPr>
        <w:t>Опубликован: «Юридическая газета» от 2 декабря 2005 г. № 224-225(958-959)</w:t>
      </w:r>
    </w:p>
    <w:p w:rsidR="00000000" w:rsidRDefault="001E53A4">
      <w:pPr>
        <w:ind w:firstLine="400"/>
        <w:jc w:val="both"/>
      </w:pPr>
      <w:r>
        <w:rPr>
          <w:rStyle w:val="s0"/>
        </w:rPr>
        <w:t> </w:t>
      </w:r>
    </w:p>
    <w:p w:rsidR="00000000" w:rsidRDefault="001E53A4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сельского хозяйства РК от 29.12.08 г. № 792</w:t>
      </w:r>
    </w:p>
    <w:p w:rsidR="00000000" w:rsidRDefault="001E53A4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53A4" w:rsidRDefault="001E53A4" w:rsidP="001E53A4">
      <w:r>
        <w:separator/>
      </w:r>
    </w:p>
  </w:endnote>
  <w:endnote w:type="continuationSeparator" w:id="0">
    <w:p w:rsidR="001E53A4" w:rsidRDefault="001E53A4" w:rsidP="001E53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3A4" w:rsidRDefault="001E53A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3A4" w:rsidRDefault="001E53A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3A4" w:rsidRDefault="001E53A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53A4" w:rsidRDefault="001E53A4" w:rsidP="001E53A4">
      <w:r>
        <w:separator/>
      </w:r>
    </w:p>
  </w:footnote>
  <w:footnote w:type="continuationSeparator" w:id="0">
    <w:p w:rsidR="001E53A4" w:rsidRDefault="001E53A4" w:rsidP="001E53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3A4" w:rsidRDefault="001E53A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3A4" w:rsidRDefault="001E53A4" w:rsidP="001E53A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E53A4" w:rsidRPr="001E53A4" w:rsidRDefault="001E53A4" w:rsidP="001E53A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СЕЛЬСКОГО ХОЗЯЙСТВА РК ОТ 29.10.04 № 614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3A4" w:rsidRDefault="001E53A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E53A4"/>
    <w:rsid w:val="001E53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1E53A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E53A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E53A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E53A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1E53A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E53A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E53A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E53A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7759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467</Characters>
  <Application>Microsoft Office Word</Application>
  <DocSecurity>0</DocSecurity>
  <Lines>3</Lines>
  <Paragraphs>1</Paragraphs>
  <ScaleCrop>false</ScaleCrop>
  <Company>SPecialiST RePack</Company>
  <LinksUpToDate>false</LinksUpToDate>
  <CharactersWithSpaces>529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СЕЛЬСКОГО ХОЗЯЙСТВА РК ОТ 29.10.04 № 614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2024-07-14T17:05:00Z</dcterms:created>
  <dcterms:modified xsi:type="dcterms:W3CDTF">2024-07-14T17:05:00Z</dcterms:modified>
</cp:coreProperties>
</file>