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1996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27 ноября 2004 года № 327 «Об утверждении Правил представления отчетности организацией, осуществляющей деятельность по ведению с</w:t>
      </w:r>
      <w:r>
        <w:rPr>
          <w:b/>
          <w:bCs/>
        </w:rPr>
        <w:t>истемы реестров держателей ценных бумаг» (с изменениями и дополнениями по состоянию на 30.09.2011 г.) (утратило силу)</w:t>
      </w:r>
    </w:p>
    <w:p w:rsidR="00000000" w:rsidRDefault="00621996">
      <w:pPr>
        <w:ind w:firstLine="400"/>
        <w:jc w:val="both"/>
      </w:pPr>
      <w:r>
        <w:rPr>
          <w:rStyle w:val="s0"/>
        </w:rPr>
        <w:t xml:space="preserve">Зарегистрировано в Реестре государственной регистрации нормативных правовых актов Республики Казахстан 12 января 2005 года под № 3343 </w:t>
      </w:r>
    </w:p>
    <w:p w:rsidR="00000000" w:rsidRDefault="00621996">
      <w:pPr>
        <w:ind w:firstLine="400"/>
        <w:jc w:val="both"/>
      </w:pPr>
      <w:r>
        <w:rPr>
          <w:rStyle w:val="s0"/>
        </w:rPr>
        <w:t> </w:t>
      </w:r>
    </w:p>
    <w:p w:rsidR="00000000" w:rsidRDefault="00621996">
      <w:pPr>
        <w:ind w:firstLine="400"/>
        <w:jc w:val="both"/>
      </w:pPr>
      <w:r>
        <w:rPr>
          <w:rStyle w:val="s0"/>
        </w:rPr>
        <w:t>Опубликовано: журнал «Финансовый вестник», 2005 г. № 2 (14); «Юридическая газета» от 28 октября 2005 года № 199-200 (933-934)</w:t>
      </w:r>
    </w:p>
    <w:p w:rsidR="00000000" w:rsidRDefault="00621996">
      <w:pPr>
        <w:ind w:firstLine="400"/>
        <w:jc w:val="both"/>
      </w:pPr>
      <w:r>
        <w:rPr>
          <w:rStyle w:val="s0"/>
        </w:rPr>
        <w:t> </w:t>
      </w:r>
    </w:p>
    <w:p w:rsidR="00000000" w:rsidRDefault="0062199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21996">
      <w:pPr>
        <w:ind w:firstLine="400"/>
        <w:jc w:val="both"/>
      </w:pPr>
      <w:r>
        <w:rPr>
          <w:rStyle w:val="s0"/>
        </w:rPr>
        <w:t> </w:t>
      </w:r>
    </w:p>
    <w:p w:rsidR="00000000" w:rsidRDefault="00621996">
      <w:pPr>
        <w:ind w:firstLine="400"/>
        <w:jc w:val="both"/>
      </w:pPr>
      <w:hyperlink r:id="rId7" w:anchor="sub_id=1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</w:t>
      </w:r>
      <w:r>
        <w:rPr>
          <w:rStyle w:val="s0"/>
        </w:rPr>
        <w:t>АФН РК от 27.08.05 г. № 310 (</w:t>
      </w:r>
      <w:hyperlink r:id="rId8" w:anchor="sub_id=20" w:history="1">
        <w:r>
          <w:rPr>
            <w:rStyle w:val="a3"/>
          </w:rPr>
          <w:t>см. введение в действие</w:t>
        </w:r>
      </w:hyperlink>
      <w:r>
        <w:rPr>
          <w:rStyle w:val="s0"/>
        </w:rPr>
        <w:t>);</w:t>
      </w:r>
    </w:p>
    <w:p w:rsidR="00000000" w:rsidRDefault="00621996">
      <w:pPr>
        <w:ind w:firstLine="400"/>
        <w:jc w:val="both"/>
      </w:pPr>
      <w:hyperlink r:id="rId9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03.09</w:t>
      </w:r>
      <w:r>
        <w:rPr>
          <w:rStyle w:val="s0"/>
        </w:rPr>
        <w:t>.10 г. № 131;</w:t>
      </w:r>
    </w:p>
    <w:p w:rsidR="00000000" w:rsidRDefault="00621996">
      <w:pPr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30.09.11 г. № 118. </w:t>
      </w:r>
    </w:p>
    <w:p w:rsidR="00000000" w:rsidRDefault="00621996">
      <w:pPr>
        <w:ind w:firstLine="400"/>
        <w:jc w:val="both"/>
      </w:pPr>
      <w:r>
        <w:t> </w:t>
      </w:r>
    </w:p>
    <w:p w:rsidR="00000000" w:rsidRDefault="00621996">
      <w:pPr>
        <w:ind w:firstLine="400"/>
        <w:jc w:val="both"/>
      </w:pPr>
      <w:r>
        <w:rPr>
          <w:rStyle w:val="s0"/>
        </w:rPr>
        <w:t xml:space="preserve">Утратило силу с 1 апреля 2016 года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 декабря 2015 года № 256</w:t>
      </w:r>
    </w:p>
    <w:p w:rsidR="00000000" w:rsidRDefault="00621996">
      <w:pPr>
        <w:ind w:firstLine="400"/>
        <w:jc w:val="both"/>
      </w:pPr>
      <w:r>
        <w:rPr>
          <w:rStyle w:val="s0"/>
        </w:rPr>
        <w:t> </w:t>
      </w:r>
    </w:p>
    <w:p w:rsidR="00000000" w:rsidRDefault="00621996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621996">
      <w:pPr>
        <w:ind w:firstLine="400"/>
        <w:jc w:val="both"/>
      </w:pPr>
      <w:r>
        <w:rPr>
          <w:rStyle w:val="s0"/>
        </w:rPr>
        <w:t> </w:t>
      </w:r>
    </w:p>
    <w:p w:rsidR="00000000" w:rsidRDefault="0062199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27.08.05 </w:t>
      </w:r>
      <w:r>
        <w:rPr>
          <w:rStyle w:val="s0"/>
        </w:rPr>
        <w:t>г.</w:t>
      </w:r>
    </w:p>
    <w:p w:rsidR="00000000" w:rsidRDefault="00621996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03.09.10 г.</w:t>
      </w:r>
    </w:p>
    <w:p w:rsidR="00000000" w:rsidRDefault="00621996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30.09.11 г.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996" w:rsidRDefault="00621996" w:rsidP="00621996">
      <w:r>
        <w:separator/>
      </w:r>
    </w:p>
  </w:endnote>
  <w:endnote w:type="continuationSeparator" w:id="0">
    <w:p w:rsidR="00621996" w:rsidRDefault="00621996" w:rsidP="00621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996" w:rsidRDefault="006219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996" w:rsidRDefault="006219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996" w:rsidRDefault="006219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996" w:rsidRDefault="00621996" w:rsidP="00621996">
      <w:r>
        <w:separator/>
      </w:r>
    </w:p>
  </w:footnote>
  <w:footnote w:type="continuationSeparator" w:id="0">
    <w:p w:rsidR="00621996" w:rsidRDefault="00621996" w:rsidP="006219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996" w:rsidRDefault="006219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996" w:rsidRDefault="00621996" w:rsidP="006219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1996" w:rsidRPr="00621996" w:rsidRDefault="00621996" w:rsidP="006219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27.11.04 № 327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996" w:rsidRDefault="006219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1996"/>
    <w:rsid w:val="00621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19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19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19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19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19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19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19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19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7467" TargetMode="External"/><Relationship Id="rId13" Type="http://schemas.openxmlformats.org/officeDocument/2006/relationships/hyperlink" Target="http://online.zakon.kz/Document/?doc_id=3084383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27467" TargetMode="External"/><Relationship Id="rId12" Type="http://schemas.openxmlformats.org/officeDocument/2006/relationships/hyperlink" Target="http://online.zakon.kz/Document/?doc_id=3002796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160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09500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41918" TargetMode="External"/><Relationship Id="rId14" Type="http://schemas.openxmlformats.org/officeDocument/2006/relationships/hyperlink" Target="http://online.zakon.kz/Document/?doc_id=3109508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1626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27.11.04 № 327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2024-05-04T02:03:00Z</dcterms:created>
  <dcterms:modified xsi:type="dcterms:W3CDTF">2024-05-04T02:03:00Z</dcterms:modified>
</cp:coreProperties>
</file>