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417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регулированию естественных монополий от 28 декабря 2004 года № 506-ОД «Об утверждении Правил ведения раздельного учета доходов, затрат и задействованных активов субъектами естественной монополии, оказыв</w:t>
      </w:r>
      <w:r>
        <w:rPr>
          <w:rStyle w:val="s0"/>
          <w:b/>
          <w:bCs/>
        </w:rPr>
        <w:t>ающими услуги по транспортировке воды» (с изменениями и дополнениями по состоянию на 05.02.2009 г.) (утратил силу)</w:t>
      </w:r>
    </w:p>
    <w:p w:rsidR="00000000" w:rsidRDefault="003A417E">
      <w:pPr>
        <w:ind w:firstLine="400"/>
        <w:jc w:val="both"/>
      </w:pPr>
      <w:r>
        <w:rPr>
          <w:rStyle w:val="s0"/>
        </w:rPr>
        <w:t> </w:t>
      </w:r>
    </w:p>
    <w:p w:rsidR="00000000" w:rsidRDefault="003A417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января 2005 года под № 3383</w:t>
      </w:r>
    </w:p>
    <w:p w:rsidR="00000000" w:rsidRDefault="003A417E">
      <w:pPr>
        <w:ind w:firstLine="400"/>
        <w:jc w:val="both"/>
      </w:pPr>
      <w:r>
        <w:rPr>
          <w:rStyle w:val="s0"/>
        </w:rPr>
        <w:t> </w:t>
      </w:r>
    </w:p>
    <w:p w:rsidR="00000000" w:rsidRDefault="003A417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A417E">
      <w:pPr>
        <w:ind w:firstLine="400"/>
        <w:jc w:val="both"/>
      </w:pPr>
      <w:r>
        <w:rPr>
          <w:rStyle w:val="s0"/>
        </w:rPr>
        <w:t> </w:t>
      </w:r>
    </w:p>
    <w:p w:rsidR="00000000" w:rsidRDefault="003A417E">
      <w:pPr>
        <w:ind w:firstLine="400"/>
        <w:jc w:val="both"/>
      </w:pPr>
      <w:hyperlink r:id="rId7" w:anchor="sub_id=9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регулированию естественных монополий от 05.02.09 г. № 30-ОД.</w:t>
      </w:r>
    </w:p>
    <w:p w:rsidR="00000000" w:rsidRDefault="003A417E">
      <w:pPr>
        <w:ind w:firstLine="400"/>
        <w:jc w:val="both"/>
      </w:pPr>
      <w:r>
        <w:rPr>
          <w:rStyle w:val="s0"/>
        </w:rPr>
        <w:t> </w:t>
      </w:r>
    </w:p>
    <w:p w:rsidR="00000000" w:rsidRDefault="003A417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A417E">
      <w:pPr>
        <w:ind w:firstLine="400"/>
        <w:jc w:val="both"/>
      </w:pPr>
      <w:r>
        <w:rPr>
          <w:rStyle w:val="s0"/>
        </w:rPr>
        <w:t> </w:t>
      </w:r>
    </w:p>
    <w:p w:rsidR="00000000" w:rsidRDefault="003A417E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05.02.09 г.</w:t>
      </w:r>
    </w:p>
    <w:p w:rsidR="00000000" w:rsidRDefault="003A417E">
      <w:pPr>
        <w:ind w:firstLine="400"/>
        <w:jc w:val="both"/>
      </w:pPr>
      <w:r>
        <w:rPr>
          <w:rStyle w:val="s0"/>
        </w:rPr>
        <w:t> </w:t>
      </w:r>
    </w:p>
    <w:p w:rsidR="00000000" w:rsidRDefault="003A417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регулированию естественны</w:t>
      </w:r>
      <w:r>
        <w:rPr>
          <w:rStyle w:val="s0"/>
        </w:rPr>
        <w:t xml:space="preserve">х монополий от 26 июля 2013 года № 232-ОД </w:t>
      </w:r>
    </w:p>
    <w:p w:rsidR="00000000" w:rsidRDefault="003A417E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17E" w:rsidRDefault="003A417E" w:rsidP="003A417E">
      <w:r>
        <w:separator/>
      </w:r>
    </w:p>
  </w:endnote>
  <w:endnote w:type="continuationSeparator" w:id="0">
    <w:p w:rsidR="003A417E" w:rsidRDefault="003A417E" w:rsidP="003A41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17E" w:rsidRDefault="003A417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17E" w:rsidRDefault="003A417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17E" w:rsidRDefault="003A417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17E" w:rsidRDefault="003A417E" w:rsidP="003A417E">
      <w:r>
        <w:separator/>
      </w:r>
    </w:p>
  </w:footnote>
  <w:footnote w:type="continuationSeparator" w:id="0">
    <w:p w:rsidR="003A417E" w:rsidRDefault="003A417E" w:rsidP="003A41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17E" w:rsidRDefault="003A417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17E" w:rsidRDefault="003A417E" w:rsidP="003A41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417E" w:rsidRPr="003A417E" w:rsidRDefault="003A417E" w:rsidP="003A41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АГЕНТСТВА РК ПО РЕМ ОТ 28.12.04 № 506-ОД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17E" w:rsidRDefault="003A41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417E"/>
    <w:rsid w:val="003A4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41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41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41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41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41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41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41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41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737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706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084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957</Characters>
  <Application>Microsoft Office Word</Application>
  <DocSecurity>0</DocSecurity>
  <Lines>7</Lines>
  <Paragraphs>2</Paragraphs>
  <ScaleCrop>false</ScaleCrop>
  <Company/>
  <LinksUpToDate>false</LinksUpToDate>
  <CharactersWithSpaces>1063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АГЕНТСТВА РК ПО РЕМ ОТ 28.12.04 № 506-ОД (©Paragraph 2023)</dc:title>
  <dc:subject/>
  <dc:creator>Сергей М</dc:creator>
  <cp:keywords/>
  <dc:description/>
  <cp:lastModifiedBy>Сергей М</cp:lastModifiedBy>
  <cp:revision>2</cp:revision>
  <dcterms:created xsi:type="dcterms:W3CDTF">2023-11-29T23:12:00Z</dcterms:created>
  <dcterms:modified xsi:type="dcterms:W3CDTF">2023-11-29T23:12:00Z</dcterms:modified>
</cp:coreProperties>
</file>