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F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«Шет елге біліктілігін арттыруға жіберілетін мемлекеттік қызметшілерді іріктеу жөнінде конкурс өткізу ережесін бекіту туралы» Қазақстан Республикасының Мемлекеттік қызмет істері жөніндегі агенттігі төрағасының 2005 жылғы 5 ақпандағы № 02-01-02/15 Бұйрығы (</w:t>
      </w:r>
      <w:r>
        <w:rPr>
          <w:rStyle w:val="s0"/>
          <w:b/>
          <w:bCs/>
        </w:rPr>
        <w:t>2007.09.02. берілген өзгерістермен) (күші жойылды)</w:t>
      </w:r>
    </w:p>
    <w:p w:rsidR="00000000" w:rsidRDefault="00803F1D">
      <w:pPr>
        <w:ind w:firstLine="400"/>
        <w:jc w:val="both"/>
      </w:pPr>
      <w:r>
        <w:t> </w:t>
      </w:r>
    </w:p>
    <w:p w:rsidR="00000000" w:rsidRDefault="00803F1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18 ақпанда № 3449 тіркелді</w:t>
      </w:r>
    </w:p>
    <w:p w:rsidR="00000000" w:rsidRDefault="00803F1D">
      <w:pPr>
        <w:ind w:firstLine="400"/>
        <w:jc w:val="both"/>
      </w:pPr>
      <w:r>
        <w:rPr>
          <w:rStyle w:val="s0"/>
        </w:rPr>
        <w:t> </w:t>
      </w:r>
    </w:p>
    <w:p w:rsidR="00000000" w:rsidRDefault="00803F1D">
      <w:pPr>
        <w:ind w:firstLine="400"/>
        <w:jc w:val="both"/>
      </w:pPr>
      <w:r>
        <w:rPr>
          <w:rStyle w:val="s0"/>
        </w:rPr>
        <w:t>Жариялануы: «Егемен Қазақстан» 2005 ж. 26 ақпан № 40-41 (23999)</w:t>
      </w:r>
    </w:p>
    <w:p w:rsidR="00000000" w:rsidRDefault="00803F1D">
      <w:pPr>
        <w:ind w:firstLine="400"/>
        <w:jc w:val="both"/>
      </w:pPr>
      <w:r>
        <w:rPr>
          <w:rStyle w:val="s0"/>
        </w:rPr>
        <w:t> </w:t>
      </w:r>
    </w:p>
    <w:p w:rsidR="00000000" w:rsidRDefault="00803F1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Мемлекеттік қызмет істері агенттігі Төрағасының 2013 жылғы 25 желтоқсандағы № 06-7/190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0"/>
        </w:rPr>
        <w:t xml:space="preserve">; ҚР Мемлекеттік қызмет істері министрінің 2015 жылғы 29 желтоқсандағы № 10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0"/>
        </w:rPr>
        <w:t xml:space="preserve"> күші жойылды </w:t>
      </w:r>
    </w:p>
    <w:p w:rsidR="00000000" w:rsidRDefault="00803F1D">
      <w:pPr>
        <w:ind w:firstLine="400"/>
        <w:jc w:val="both"/>
      </w:pPr>
      <w:r>
        <w:rPr>
          <w:rStyle w:val="s0"/>
        </w:rPr>
        <w:t> </w:t>
      </w:r>
    </w:p>
    <w:p w:rsidR="00000000" w:rsidRDefault="00803F1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03F1D">
      <w:pPr>
        <w:ind w:firstLine="400"/>
        <w:jc w:val="both"/>
      </w:pPr>
      <w:r>
        <w:rPr>
          <w:rStyle w:val="s0"/>
        </w:rPr>
        <w:t> </w:t>
      </w:r>
    </w:p>
    <w:p w:rsidR="00000000" w:rsidRDefault="00803F1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Мемлекеттік қызмет істері жөніндегі агенттігі Төрағасының 2007.09.02. № 02-01-02/113 </w:t>
      </w:r>
      <w:hyperlink r:id="rId9" w:anchor="sub_id=500" w:history="1">
        <w:r>
          <w:rPr>
            <w:rStyle w:val="a3"/>
          </w:rPr>
          <w:t>Бұйрығымен</w:t>
        </w:r>
      </w:hyperlink>
    </w:p>
    <w:p w:rsidR="00000000" w:rsidRDefault="00803F1D">
      <w:pPr>
        <w:ind w:firstLine="400"/>
        <w:jc w:val="both"/>
      </w:pPr>
      <w:r>
        <w:rPr>
          <w:rStyle w:val="s0"/>
        </w:rPr>
        <w:t> </w:t>
      </w:r>
    </w:p>
    <w:p w:rsidR="00000000" w:rsidRDefault="00803F1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03F1D">
      <w:pPr>
        <w:ind w:firstLine="400"/>
        <w:jc w:val="both"/>
      </w:pPr>
      <w:r>
        <w:rPr>
          <w:rStyle w:val="s0"/>
        </w:rPr>
        <w:t> </w:t>
      </w:r>
    </w:p>
    <w:p w:rsidR="00000000" w:rsidRDefault="00803F1D">
      <w:pPr>
        <w:ind w:firstLine="400"/>
        <w:jc w:val="both"/>
      </w:pPr>
      <w:r>
        <w:rPr>
          <w:rStyle w:val="s0"/>
        </w:rPr>
        <w:t xml:space="preserve">2007 ж. 9 ақпанға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F1D" w:rsidRDefault="00803F1D" w:rsidP="00803F1D">
      <w:r>
        <w:separator/>
      </w:r>
    </w:p>
  </w:endnote>
  <w:endnote w:type="continuationSeparator" w:id="0">
    <w:p w:rsidR="00803F1D" w:rsidRDefault="00803F1D" w:rsidP="00803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F1D" w:rsidRDefault="00803F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F1D" w:rsidRDefault="00803F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F1D" w:rsidRDefault="00803F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F1D" w:rsidRDefault="00803F1D" w:rsidP="00803F1D">
      <w:r>
        <w:separator/>
      </w:r>
    </w:p>
  </w:footnote>
  <w:footnote w:type="continuationSeparator" w:id="0">
    <w:p w:rsidR="00803F1D" w:rsidRDefault="00803F1D" w:rsidP="00803F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F1D" w:rsidRDefault="00803F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F1D" w:rsidRDefault="00803F1D" w:rsidP="00803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F1D" w:rsidRDefault="00803F1D" w:rsidP="00803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«Шет елге біліктілігін арттыруға жіберілетін мемлекеттік қызметшілерді іріктеу жөнінде конкурс өткізу ережесін бекіту туралы» Қазақстан Республикасының Мемлекеттік қызмет істері жөніндегі агенттігі төрағасының 2005 жылғы 5 ақпандағы № 02-01-02/15 Бұйрығы</w:t>
    </w:r>
  </w:p>
  <w:p w:rsidR="00803F1D" w:rsidRPr="00803F1D" w:rsidRDefault="00803F1D" w:rsidP="00803F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F1D" w:rsidRDefault="00803F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F1D"/>
    <w:rsid w:val="00803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3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3F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3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3F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3F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3F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3F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3F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65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982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849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527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1068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«Шет елге біліктілігін арттыруға жіберілетін мемлекеттік қызметшілерді іріктеу жөнінде конкурс өткізу ережесін бекіту туралы» Қазақстан Республикасының Мемлекеттік қызмет істері жөніндегі агенттігі төрағасының 2005 жылғы 5 ақпандағы № 02-01-02/15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2023-11-17T12:30:00Z</dcterms:created>
  <dcterms:modified xsi:type="dcterms:W3CDTF">2023-11-17T12:30:00Z</dcterms:modified>
</cp:coreProperties>
</file>