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FF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9 марта 2005 года № 217 «Некоторые вопросы перемещения товаров физическими лицами через таможенную границу Республики Казахстан»</w:t>
      </w:r>
    </w:p>
    <w:p w:rsidR="00000000" w:rsidRDefault="00345FFD">
      <w:r>
        <w:t> </w:t>
      </w:r>
    </w:p>
    <w:p w:rsidR="00000000" w:rsidRDefault="00345FFD">
      <w:pPr>
        <w:ind w:firstLine="400"/>
        <w:jc w:val="both"/>
      </w:pPr>
      <w:r>
        <w:rPr>
          <w:rStyle w:val="s0"/>
        </w:rPr>
        <w:t>Опубликовано: «Казахстанская правда» от 15 марта 2005 г. № 58-59 (24668-24669)</w:t>
      </w:r>
      <w:r>
        <w:t>; «Официальная газета» от 2 апреля 2005 г. № 14 (223); САПП Республики Казахстан, 2005 г., № 12, ст. 121</w:t>
      </w:r>
    </w:p>
    <w:p w:rsidR="00000000" w:rsidRDefault="00345FFD">
      <w:pPr>
        <w:ind w:firstLine="400"/>
        <w:jc w:val="both"/>
      </w:pPr>
      <w:r>
        <w:t> </w:t>
      </w:r>
    </w:p>
    <w:p w:rsidR="00000000" w:rsidRDefault="00345FF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июля 2010 года № 682 </w:t>
      </w:r>
    </w:p>
    <w:p w:rsidR="00000000" w:rsidRDefault="00345FFD">
      <w:pPr>
        <w:ind w:firstLine="400"/>
        <w:jc w:val="both"/>
      </w:pPr>
      <w:r>
        <w:t> </w:t>
      </w:r>
    </w:p>
    <w:p w:rsidR="00000000" w:rsidRDefault="00345FF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45FFD">
      <w:pPr>
        <w:ind w:firstLine="400"/>
        <w:jc w:val="both"/>
      </w:pPr>
      <w:r>
        <w:rPr>
          <w:rStyle w:val="s0"/>
        </w:rPr>
        <w:t> </w:t>
      </w:r>
    </w:p>
    <w:p w:rsidR="00000000" w:rsidRDefault="00345FFD">
      <w:pPr>
        <w:ind w:firstLine="400"/>
        <w:jc w:val="both"/>
      </w:pPr>
      <w:hyperlink r:id="rId8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05.05.05 г. № 430;</w:t>
      </w:r>
    </w:p>
    <w:p w:rsidR="00000000" w:rsidRDefault="00345FFD">
      <w:pPr>
        <w:ind w:firstLine="400"/>
        <w:jc w:val="both"/>
      </w:pPr>
      <w:hyperlink r:id="rId9" w:anchor="sub_id=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15.04.06 г. № 285;</w:t>
      </w:r>
    </w:p>
    <w:p w:rsidR="00000000" w:rsidRDefault="00345FF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28.08.07 г. № 750 (введено в действ</w:t>
      </w:r>
      <w:r>
        <w:rPr>
          <w:rStyle w:val="s0"/>
        </w:rPr>
        <w:t xml:space="preserve">ие по истечении тридцати календарных дней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45FFD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31.05</w:t>
      </w:r>
      <w:r>
        <w:rPr>
          <w:rStyle w:val="s0"/>
        </w:rPr>
        <w:t xml:space="preserve">.08 г. № 532 (введено в действие по истечении тридцати календарных дней со дня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  <w:r>
        <w:t>;</w:t>
      </w:r>
    </w:p>
    <w:p w:rsidR="00000000" w:rsidRDefault="00345FFD">
      <w:pPr>
        <w:ind w:firstLine="400"/>
        <w:jc w:val="both"/>
      </w:pPr>
      <w:hyperlink r:id="rId14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31.12.08 г. № 1330 (введено в действие с 1 января 2009 года).</w:t>
      </w:r>
    </w:p>
    <w:p w:rsidR="00000000" w:rsidRDefault="00345FFD">
      <w:pPr>
        <w:ind w:firstLine="400"/>
        <w:jc w:val="both"/>
      </w:pPr>
      <w:r>
        <w:t> </w:t>
      </w:r>
    </w:p>
    <w:p w:rsidR="00000000" w:rsidRDefault="00345FF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45FFD">
      <w:pPr>
        <w:ind w:firstLine="400"/>
        <w:jc w:val="both"/>
      </w:pPr>
      <w:r>
        <w:rPr>
          <w:rStyle w:val="s0"/>
        </w:rPr>
        <w:t> </w:t>
      </w:r>
    </w:p>
    <w:p w:rsidR="00000000" w:rsidRDefault="00345FF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28.08.07 г.</w:t>
      </w:r>
    </w:p>
    <w:p w:rsidR="00000000" w:rsidRDefault="00345FF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31.05.08 г.</w:t>
      </w:r>
    </w:p>
    <w:p w:rsidR="00000000" w:rsidRDefault="00345FFD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31.12.08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FFD" w:rsidRDefault="00345FFD" w:rsidP="00345FFD">
      <w:r>
        <w:separator/>
      </w:r>
    </w:p>
  </w:endnote>
  <w:endnote w:type="continuationSeparator" w:id="0">
    <w:p w:rsidR="00345FFD" w:rsidRDefault="00345FFD" w:rsidP="00345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FD" w:rsidRDefault="00345F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FD" w:rsidRDefault="00345F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FD" w:rsidRDefault="00345F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FFD" w:rsidRDefault="00345FFD" w:rsidP="00345FFD">
      <w:r>
        <w:separator/>
      </w:r>
    </w:p>
  </w:footnote>
  <w:footnote w:type="continuationSeparator" w:id="0">
    <w:p w:rsidR="00345FFD" w:rsidRDefault="00345FFD" w:rsidP="00345F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FD" w:rsidRDefault="00345F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FD" w:rsidRDefault="00345FFD" w:rsidP="00345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FFD" w:rsidRPr="00345FFD" w:rsidRDefault="00345FFD" w:rsidP="00345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09.03.05 № 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FD" w:rsidRDefault="00345F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FFD"/>
    <w:rsid w:val="00345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45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F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45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F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0108" TargetMode="External"/><Relationship Id="rId13" Type="http://schemas.openxmlformats.org/officeDocument/2006/relationships/hyperlink" Target="http://online.zakon.kz/Document/?doc_id=3018495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776052" TargetMode="External"/><Relationship Id="rId12" Type="http://schemas.openxmlformats.org/officeDocument/2006/relationships/hyperlink" Target="http://online.zakon.kz/Document/?doc_id=30184950" TargetMode="External"/><Relationship Id="rId17" Type="http://schemas.openxmlformats.org/officeDocument/2006/relationships/hyperlink" Target="http://online.zakon.kz/Document/?doc_id=3037401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499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136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816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2136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824" TargetMode="External"/><Relationship Id="rId14" Type="http://schemas.openxmlformats.org/officeDocument/2006/relationships/hyperlink" Target="http://online.zakon.kz/Document/?doc_id=3037400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1784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09.03.05 № 217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2024-08-29T13:35:00Z</dcterms:created>
  <dcterms:modified xsi:type="dcterms:W3CDTF">2024-08-29T13:35:00Z</dcterms:modified>
</cp:coreProperties>
</file>