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5FCF">
      <w:pPr>
        <w:ind w:firstLine="400"/>
        <w:jc w:val="both"/>
      </w:pPr>
      <w:bookmarkStart w:id="0" w:name="_GoBack"/>
      <w:bookmarkEnd w:id="0"/>
      <w:r>
        <w:t>“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Бiрыңғай бюджеттік сыныптамасын бекіту туралы” Қазақстан Республикасы Үкіметінің 2004 жылғы 24 желтоқсандағы № 1362 Қаулысы</w:t>
      </w:r>
    </w:p>
    <w:p w:rsidR="00000000" w:rsidRDefault="00C15FCF">
      <w:pPr>
        <w:ind w:firstLine="400"/>
        <w:jc w:val="both"/>
      </w:pPr>
      <w:r>
        <w:rPr>
          <w:rStyle w:val="s0"/>
        </w:rPr>
        <w:t> </w:t>
      </w:r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26 қаңтардағы № 45 </w:t>
      </w:r>
      <w:hyperlink r:id="rId7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15FCF">
      <w:pPr>
        <w:ind w:firstLine="400"/>
        <w:jc w:val="both"/>
      </w:pPr>
      <w:r>
        <w:rPr>
          <w:rStyle w:val="s0"/>
        </w:rPr>
        <w:t> </w:t>
      </w:r>
    </w:p>
    <w:p w:rsidR="00000000" w:rsidRDefault="00C15FCF">
      <w:pPr>
        <w:ind w:firstLine="400"/>
        <w:jc w:val="both"/>
      </w:pPr>
      <w:r>
        <w:t>Енгізілген өзгерістер:</w:t>
      </w:r>
    </w:p>
    <w:p w:rsidR="00000000" w:rsidRDefault="00C15FCF">
      <w:pPr>
        <w:ind w:firstLine="400"/>
        <w:jc w:val="both"/>
      </w:pPr>
      <w:r>
        <w:t> </w:t>
      </w:r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2005.03.01. № 180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>05.04.21. </w:t>
      </w:r>
      <w:hyperlink r:id="rId9" w:anchor="sub_id=500" w:history="1">
        <w:r>
          <w:rPr>
            <w:rStyle w:val="a3"/>
          </w:rPr>
          <w:t>№ 372</w:t>
        </w:r>
      </w:hyperlink>
      <w:r>
        <w:rPr>
          <w:rStyle w:val="s0"/>
        </w:rPr>
        <w:t xml:space="preserve"> Қаулысымен</w:t>
      </w:r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2005.05.12. </w:t>
      </w:r>
      <w:hyperlink r:id="rId10" w:history="1">
        <w:r>
          <w:rPr>
            <w:rStyle w:val="a3"/>
          </w:rPr>
          <w:t>№ 449 </w:t>
        </w:r>
      </w:hyperlink>
      <w:r>
        <w:rPr>
          <w:rStyle w:val="s0"/>
        </w:rPr>
        <w:t>(2005 жылғы 1 қаңтардан бастап қолданысқа енгізілед</w:t>
      </w:r>
      <w:r>
        <w:rPr>
          <w:rStyle w:val="s0"/>
        </w:rPr>
        <w:t xml:space="preserve">і) </w:t>
      </w:r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2005.05.27.№ 526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2005.30.06 № 662 </w:t>
      </w:r>
      <w:hyperlink r:id="rId12" w:anchor="sub_id=2100" w:history="1">
        <w:r>
          <w:rPr>
            <w:rStyle w:val="a3"/>
          </w:rPr>
          <w:t>Қаулысымен</w:t>
        </w:r>
      </w:hyperlink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2005.23</w:t>
      </w:r>
      <w:r>
        <w:rPr>
          <w:rStyle w:val="s0"/>
        </w:rPr>
        <w:t xml:space="preserve">.12 № 1280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(2006 жылғы 1 қаңтардан бастап қолданысқа енгізіледі)</w:t>
      </w:r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2006.20.05 № 434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(2006 жы</w:t>
      </w:r>
      <w:r>
        <w:rPr>
          <w:rStyle w:val="s0"/>
        </w:rPr>
        <w:t>лғы 1 қаңтардан бастап қолданысқа енгізіледі)</w:t>
      </w:r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2006.28.06. № 470а </w:t>
      </w:r>
      <w:hyperlink r:id="rId1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2006.02.08. № 728 </w:t>
      </w:r>
      <w:hyperlink r:id="rId16" w:history="1">
        <w:r>
          <w:rPr>
            <w:rStyle w:val="a3"/>
          </w:rPr>
          <w:t>Қау</w:t>
        </w:r>
        <w:r>
          <w:rPr>
            <w:rStyle w:val="a3"/>
          </w:rPr>
          <w:t>лысымен</w:t>
        </w:r>
      </w:hyperlink>
      <w:r>
        <w:rPr>
          <w:rStyle w:val="s0"/>
        </w:rPr>
        <w:t xml:space="preserve"> </w:t>
      </w:r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2006.23.10. № 1015 </w:t>
      </w:r>
      <w:hyperlink r:id="rId1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2006.29.12. № 1317 </w:t>
      </w:r>
      <w:hyperlink r:id="rId1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(2007.01.01. бастап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2007.11.03. № 176 </w:t>
      </w:r>
      <w:hyperlink r:id="rId1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(2007.01.01. бастап қолданысқа енгізілді)</w:t>
      </w:r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2007.21.05. № 401 </w:t>
      </w:r>
      <w:hyperlink r:id="rId20" w:history="1">
        <w:r>
          <w:rPr>
            <w:rStyle w:val="a3"/>
          </w:rPr>
          <w:t>Қаулысымен</w:t>
        </w:r>
      </w:hyperlink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2007.29.05. № 438 </w:t>
      </w:r>
      <w:hyperlink r:id="rId21" w:anchor="sub_id=11000" w:history="1">
        <w:r>
          <w:rPr>
            <w:rStyle w:val="a3"/>
          </w:rPr>
          <w:t>Қаулысымен</w:t>
        </w:r>
      </w:hyperlink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2007.14.08. № 693 </w:t>
      </w:r>
      <w:hyperlink r:id="rId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</w:t>
      </w:r>
      <w:r>
        <w:rPr>
          <w:rStyle w:val="s00"/>
        </w:rPr>
        <w:t xml:space="preserve">2007 </w:t>
      </w:r>
      <w:r>
        <w:rPr>
          <w:rStyle w:val="s00"/>
        </w:rPr>
        <w:t>жылғы 12 шілдеден бастап қолданысқа енгізіді</w:t>
      </w:r>
      <w:r>
        <w:rPr>
          <w:rStyle w:val="s0"/>
        </w:rPr>
        <w:t>)</w:t>
      </w:r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2007.17.08. № 704 </w:t>
      </w:r>
      <w:hyperlink r:id="rId23" w:anchor="sub_id=300" w:history="1">
        <w:r>
          <w:rPr>
            <w:rStyle w:val="a3"/>
          </w:rPr>
          <w:t>Қаулысымен</w:t>
        </w:r>
      </w:hyperlink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2007.10.11. № 1066 </w:t>
      </w:r>
      <w:hyperlink r:id="rId24" w:history="1">
        <w:r>
          <w:rPr>
            <w:rStyle w:val="a3"/>
          </w:rPr>
          <w:t>Қаулысымен</w:t>
        </w:r>
      </w:hyperlink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2007.28.11. № 1141 </w:t>
      </w:r>
      <w:hyperlink r:id="rId25" w:history="1">
        <w:r>
          <w:rPr>
            <w:rStyle w:val="a3"/>
          </w:rPr>
          <w:t>Қаулысымен</w:t>
        </w:r>
      </w:hyperlink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2007.28.12. № 1350 </w:t>
      </w:r>
      <w:hyperlink r:id="rId2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</w:t>
      </w:r>
      <w:r>
        <w:rPr>
          <w:rStyle w:val="s01"/>
        </w:rPr>
        <w:t>2008 жылғы 1 қ</w:t>
      </w:r>
      <w:r>
        <w:rPr>
          <w:rStyle w:val="s01"/>
        </w:rPr>
        <w:t>аңтардан бастап қолданысқа енгізілді</w:t>
      </w:r>
      <w:r>
        <w:rPr>
          <w:rStyle w:val="s0"/>
        </w:rPr>
        <w:t>)</w:t>
      </w:r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2008.15.02. № 141 </w:t>
      </w:r>
      <w:hyperlink r:id="rId27" w:anchor="sub_id=104" w:history="1">
        <w:r>
          <w:rPr>
            <w:rStyle w:val="a3"/>
          </w:rPr>
          <w:t>Қаулысымен</w:t>
        </w:r>
      </w:hyperlink>
    </w:p>
    <w:p w:rsidR="00000000" w:rsidRDefault="00C15FCF">
      <w:pPr>
        <w:ind w:firstLine="400"/>
      </w:pPr>
      <w:r>
        <w:t>ҚР</w:t>
      </w:r>
      <w:r>
        <w:t xml:space="preserve"> Үкіметінің 2008.20.03. № 276 </w:t>
      </w:r>
      <w:hyperlink r:id="rId28" w:anchor="sub_id=3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C15FCF">
      <w:pPr>
        <w:ind w:firstLine="400"/>
      </w:pPr>
      <w:r>
        <w:t>ҚР</w:t>
      </w:r>
      <w:r>
        <w:t xml:space="preserve"> Үкіметінің 2008.15.04. № 342 </w:t>
      </w:r>
      <w:hyperlink r:id="rId29" w:history="1">
        <w:r>
          <w:rPr>
            <w:rStyle w:val="a3"/>
          </w:rPr>
          <w:t>қаулысымен</w:t>
        </w:r>
      </w:hyperlink>
    </w:p>
    <w:p w:rsidR="00000000" w:rsidRDefault="00C15FCF">
      <w:pPr>
        <w:ind w:firstLine="400"/>
      </w:pPr>
      <w:r>
        <w:t>ҚР</w:t>
      </w:r>
      <w:r>
        <w:t xml:space="preserve"> Үкіметінің 2008.10.06. № 561 </w:t>
      </w:r>
      <w:hyperlink r:id="rId30" w:anchor="sub_id=100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</w:p>
    <w:p w:rsidR="00000000" w:rsidRDefault="00C15FCF">
      <w:pPr>
        <w:ind w:firstLine="400"/>
      </w:pPr>
      <w:r>
        <w:t>ҚР</w:t>
      </w:r>
      <w:r>
        <w:t xml:space="preserve"> Үкіметінің 2008.28.08. № 786 </w:t>
      </w:r>
      <w:hyperlink r:id="rId31" w:history="1">
        <w:r>
          <w:rPr>
            <w:rStyle w:val="a3"/>
          </w:rPr>
          <w:t>қаулысымен</w:t>
        </w:r>
      </w:hyperlink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2008.11.09. № 845 </w:t>
      </w:r>
      <w:hyperlink r:id="rId32" w:history="1">
        <w:r>
          <w:rPr>
            <w:rStyle w:val="a3"/>
          </w:rPr>
          <w:t>Қаулысымен</w:t>
        </w:r>
      </w:hyperlink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2008.03.10. № 911 </w:t>
      </w:r>
      <w:hyperlink r:id="rId33" w:history="1">
        <w:r>
          <w:rPr>
            <w:rStyle w:val="a3"/>
          </w:rPr>
          <w:t>Қаулысымен</w:t>
        </w:r>
      </w:hyperlink>
    </w:p>
    <w:p w:rsidR="00000000" w:rsidRDefault="00C15F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2008.05.12. № 1143 </w:t>
      </w:r>
      <w:hyperlink r:id="rId34" w:history="1">
        <w:r>
          <w:rPr>
            <w:rStyle w:val="a3"/>
          </w:rPr>
          <w:t>Қаулысымен</w:t>
        </w:r>
      </w:hyperlink>
    </w:p>
    <w:p w:rsidR="00000000" w:rsidRDefault="00C15FCF">
      <w:pPr>
        <w:ind w:firstLine="400"/>
        <w:jc w:val="both"/>
      </w:pPr>
      <w:r>
        <w:t> </w:t>
      </w:r>
    </w:p>
    <w:p w:rsidR="00000000" w:rsidRDefault="00C15FC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15FCF">
      <w:pPr>
        <w:ind w:firstLine="400"/>
        <w:jc w:val="both"/>
      </w:pPr>
      <w:r>
        <w:t> </w:t>
      </w:r>
    </w:p>
    <w:p w:rsidR="00000000" w:rsidRDefault="00C15FCF">
      <w:pPr>
        <w:ind w:firstLine="400"/>
        <w:jc w:val="both"/>
      </w:pPr>
      <w:r>
        <w:t xml:space="preserve">2005 ж. 1 наурызға дейін қолданылған </w:t>
      </w:r>
      <w:hyperlink r:id="rId35" w:history="1">
        <w:r>
          <w:rPr>
            <w:rStyle w:val="a3"/>
          </w:rPr>
          <w:t>редакция</w:t>
        </w:r>
      </w:hyperlink>
    </w:p>
    <w:p w:rsidR="00000000" w:rsidRDefault="00C15FCF">
      <w:pPr>
        <w:ind w:firstLine="400"/>
        <w:jc w:val="both"/>
      </w:pPr>
      <w:r>
        <w:t xml:space="preserve">2005 ж. 30 маусымға дейін қолданылған </w:t>
      </w:r>
      <w:hyperlink r:id="rId36" w:history="1">
        <w:r>
          <w:rPr>
            <w:rStyle w:val="a3"/>
          </w:rPr>
          <w:t>редакция</w:t>
        </w:r>
      </w:hyperlink>
    </w:p>
    <w:p w:rsidR="00000000" w:rsidRDefault="00C15FCF">
      <w:pPr>
        <w:ind w:firstLine="400"/>
        <w:jc w:val="both"/>
      </w:pPr>
      <w:r>
        <w:t xml:space="preserve">2005 ж. 23 желтоқсанға дейін қолданылған </w:t>
      </w:r>
      <w:hyperlink r:id="rId37" w:history="1">
        <w:r>
          <w:rPr>
            <w:rStyle w:val="a3"/>
          </w:rPr>
          <w:t>редакция</w:t>
        </w:r>
      </w:hyperlink>
    </w:p>
    <w:p w:rsidR="00000000" w:rsidRDefault="00C15FCF">
      <w:pPr>
        <w:ind w:firstLine="400"/>
        <w:jc w:val="both"/>
      </w:pPr>
      <w:r>
        <w:t xml:space="preserve">2006 ж. 20 мамырға дейін қолданылған </w:t>
      </w:r>
      <w:hyperlink r:id="rId38" w:history="1">
        <w:r>
          <w:rPr>
            <w:rStyle w:val="a3"/>
          </w:rPr>
          <w:t>редакция</w:t>
        </w:r>
      </w:hyperlink>
    </w:p>
    <w:p w:rsidR="00000000" w:rsidRDefault="00C15FCF">
      <w:pPr>
        <w:ind w:firstLine="400"/>
        <w:jc w:val="both"/>
      </w:pPr>
      <w:r>
        <w:t xml:space="preserve">2006 ж. 28 маусымға дейін қолданылған </w:t>
      </w:r>
      <w:hyperlink r:id="rId3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C15FCF">
      <w:pPr>
        <w:ind w:firstLine="400"/>
        <w:jc w:val="both"/>
      </w:pPr>
      <w:r>
        <w:t xml:space="preserve">2006 ж. 2 тамызға дейін қолданылған </w:t>
      </w:r>
      <w:hyperlink r:id="rId40" w:history="1">
        <w:r>
          <w:rPr>
            <w:rStyle w:val="a3"/>
          </w:rPr>
          <w:t>редакция</w:t>
        </w:r>
      </w:hyperlink>
    </w:p>
    <w:p w:rsidR="00000000" w:rsidRDefault="00C15FCF">
      <w:pPr>
        <w:ind w:firstLine="400"/>
        <w:jc w:val="both"/>
      </w:pPr>
      <w:r>
        <w:t xml:space="preserve">2006 ж. 29 желтоқсанға дейін қолданылған </w:t>
      </w:r>
      <w:hyperlink r:id="rId41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C15FCF">
      <w:pPr>
        <w:ind w:firstLine="400"/>
        <w:jc w:val="both"/>
      </w:pPr>
      <w:r>
        <w:t>2007 ж. 11 наурыз</w:t>
      </w:r>
      <w:r>
        <w:t>ға</w:t>
      </w:r>
      <w:r>
        <w:t xml:space="preserve"> дейін қолданылған </w:t>
      </w:r>
      <w:hyperlink r:id="rId4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C15FCF">
      <w:pPr>
        <w:ind w:firstLine="400"/>
        <w:jc w:val="both"/>
      </w:pPr>
      <w:r>
        <w:t xml:space="preserve">2007 ж. 21 мамырға дейін қолданылған </w:t>
      </w:r>
      <w:hyperlink r:id="rId43" w:history="1">
        <w:r>
          <w:rPr>
            <w:rStyle w:val="a3"/>
          </w:rPr>
          <w:t xml:space="preserve">редакция </w:t>
        </w:r>
      </w:hyperlink>
    </w:p>
    <w:p w:rsidR="00000000" w:rsidRDefault="00C15FCF">
      <w:pPr>
        <w:ind w:firstLine="400"/>
        <w:jc w:val="both"/>
      </w:pPr>
      <w:r>
        <w:t xml:space="preserve">2007 ж. 29 мамырға дейін қолданылған </w:t>
      </w:r>
      <w:hyperlink r:id="rId4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C15FCF">
      <w:pPr>
        <w:ind w:firstLine="400"/>
        <w:jc w:val="both"/>
      </w:pPr>
      <w:r>
        <w:t xml:space="preserve">2007 ж. 14 тамызға дейін қолданылған </w:t>
      </w:r>
      <w:hyperlink r:id="rId45" w:history="1">
        <w:r>
          <w:rPr>
            <w:rStyle w:val="a3"/>
          </w:rPr>
          <w:t xml:space="preserve">редакция </w:t>
        </w:r>
      </w:hyperlink>
    </w:p>
    <w:p w:rsidR="00000000" w:rsidRDefault="00C15FCF">
      <w:pPr>
        <w:ind w:firstLine="400"/>
        <w:jc w:val="both"/>
      </w:pPr>
      <w:r>
        <w:t xml:space="preserve">2007 ж. 10 қарашаға дейін қолданылған </w:t>
      </w:r>
      <w:hyperlink r:id="rId46" w:history="1">
        <w:r>
          <w:rPr>
            <w:rStyle w:val="a3"/>
          </w:rPr>
          <w:t xml:space="preserve">редакция </w:t>
        </w:r>
      </w:hyperlink>
    </w:p>
    <w:p w:rsidR="00000000" w:rsidRDefault="00C15FCF">
      <w:pPr>
        <w:ind w:firstLine="400"/>
        <w:jc w:val="both"/>
      </w:pPr>
      <w:r>
        <w:t xml:space="preserve">2007 ж. 28 қарашаға дейін қолданылған </w:t>
      </w:r>
      <w:hyperlink r:id="rId47" w:history="1">
        <w:r>
          <w:rPr>
            <w:rStyle w:val="a3"/>
          </w:rPr>
          <w:t xml:space="preserve">редакция </w:t>
        </w:r>
      </w:hyperlink>
    </w:p>
    <w:p w:rsidR="00000000" w:rsidRDefault="00C15FCF">
      <w:pPr>
        <w:ind w:firstLine="400"/>
        <w:jc w:val="both"/>
      </w:pPr>
      <w:r>
        <w:t xml:space="preserve">2007 ж. 28 желтоқсанға дейін қолданылған </w:t>
      </w:r>
      <w:hyperlink r:id="rId48" w:history="1">
        <w:r>
          <w:rPr>
            <w:rStyle w:val="a3"/>
          </w:rPr>
          <w:t>реда</w:t>
        </w:r>
        <w:r>
          <w:rPr>
            <w:rStyle w:val="a3"/>
          </w:rPr>
          <w:t xml:space="preserve">кция </w:t>
        </w:r>
      </w:hyperlink>
    </w:p>
    <w:p w:rsidR="00000000" w:rsidRDefault="00C15FCF">
      <w:pPr>
        <w:ind w:firstLine="400"/>
        <w:jc w:val="both"/>
      </w:pPr>
      <w:r>
        <w:t xml:space="preserve">2008 ж. 15 ақпанға дейін қолданылған </w:t>
      </w:r>
      <w:hyperlink r:id="rId49" w:history="1">
        <w:r>
          <w:rPr>
            <w:rStyle w:val="a3"/>
          </w:rPr>
          <w:t xml:space="preserve">редакция </w:t>
        </w:r>
      </w:hyperlink>
    </w:p>
    <w:p w:rsidR="00000000" w:rsidRDefault="00C15FCF">
      <w:pPr>
        <w:ind w:firstLine="400"/>
        <w:jc w:val="both"/>
      </w:pPr>
      <w:r>
        <w:rPr>
          <w:rStyle w:val="s0"/>
        </w:rPr>
        <w:t xml:space="preserve">2008 ж. 20 наурызға 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C15FCF">
      <w:pPr>
        <w:ind w:firstLine="400"/>
        <w:jc w:val="both"/>
      </w:pPr>
      <w:r>
        <w:t xml:space="preserve"> 2008 ж. 15 сәуірге дейін </w:t>
      </w:r>
      <w:r>
        <w:t>қолданылған</w:t>
      </w:r>
      <w:r>
        <w:t xml:space="preserve">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C15FCF">
      <w:pPr>
        <w:ind w:firstLine="400"/>
        <w:jc w:val="both"/>
      </w:pPr>
      <w:r>
        <w:t xml:space="preserve">2008 ж. 10 маусымға дейін қолданылған </w:t>
      </w:r>
      <w:hyperlink r:id="rId52" w:history="1">
        <w:r>
          <w:rPr>
            <w:rStyle w:val="a3"/>
          </w:rPr>
          <w:t>редакция</w:t>
        </w:r>
      </w:hyperlink>
    </w:p>
    <w:p w:rsidR="00000000" w:rsidRDefault="00C15FCF">
      <w:pPr>
        <w:ind w:firstLine="400"/>
        <w:jc w:val="both"/>
      </w:pPr>
      <w:r>
        <w:t xml:space="preserve">2008 ж. 28 тамызға дейін қолданылған </w:t>
      </w:r>
      <w:hyperlink r:id="rId53" w:history="1">
        <w:r>
          <w:rPr>
            <w:rStyle w:val="a3"/>
          </w:rPr>
          <w:t>редакция</w:t>
        </w:r>
      </w:hyperlink>
    </w:p>
    <w:p w:rsidR="00000000" w:rsidRDefault="00C15FCF">
      <w:pPr>
        <w:ind w:firstLine="400"/>
        <w:jc w:val="both"/>
      </w:pPr>
      <w:r>
        <w:t xml:space="preserve">2008 ж. 11 қыркүйекке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C15FCF">
      <w:pPr>
        <w:ind w:firstLine="400"/>
        <w:jc w:val="both"/>
      </w:pPr>
      <w:r>
        <w:t xml:space="preserve">2008 ж. 3 қазанға дейін қолданылған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C15FCF">
      <w:pPr>
        <w:ind w:firstLine="400"/>
        <w:jc w:val="both"/>
      </w:pPr>
      <w:r>
        <w:t xml:space="preserve">2008 ж. 5 желтоқсанға дейін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C15FCF">
      <w:pPr>
        <w:ind w:firstLine="400"/>
        <w:jc w:val="both"/>
      </w:pPr>
      <w:r>
        <w:t> </w:t>
      </w:r>
    </w:p>
    <w:p w:rsidR="00000000" w:rsidRDefault="00C15FCF">
      <w:pPr>
        <w:ind w:firstLine="400"/>
        <w:jc w:val="both"/>
      </w:pPr>
      <w:r>
        <w:t> </w:t>
      </w:r>
    </w:p>
    <w:p w:rsidR="00000000" w:rsidRDefault="00C15FCF">
      <w:pPr>
        <w:ind w:firstLine="400"/>
        <w:jc w:val="both"/>
      </w:pPr>
      <w:r>
        <w:t> </w:t>
      </w:r>
    </w:p>
    <w:p w:rsidR="00000000" w:rsidRDefault="00C15FCF">
      <w:pPr>
        <w:ind w:firstLine="400"/>
        <w:jc w:val="both"/>
      </w:pPr>
      <w:r>
        <w:t> </w:t>
      </w:r>
    </w:p>
    <w:sectPr w:rsidR="00000000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5FCF" w:rsidRDefault="00C15FCF" w:rsidP="00C15FCF">
      <w:r>
        <w:separator/>
      </w:r>
    </w:p>
  </w:endnote>
  <w:endnote w:type="continuationSeparator" w:id="0">
    <w:p w:rsidR="00C15FCF" w:rsidRDefault="00C15FCF" w:rsidP="00C15F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FCF" w:rsidRDefault="00C15F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FCF" w:rsidRDefault="00C15F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FCF" w:rsidRDefault="00C15F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5FCF" w:rsidRDefault="00C15FCF" w:rsidP="00C15FCF">
      <w:r>
        <w:separator/>
      </w:r>
    </w:p>
  </w:footnote>
  <w:footnote w:type="continuationSeparator" w:id="0">
    <w:p w:rsidR="00C15FCF" w:rsidRDefault="00C15FCF" w:rsidP="00C15F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FCF" w:rsidRDefault="00C15F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FCF" w:rsidRDefault="00C15FCF" w:rsidP="00C15F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5FCF" w:rsidRPr="00C15FCF" w:rsidRDefault="00C15FCF" w:rsidP="00C15F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ҮКІМЕТНІҢІ 2004.24.12. № 1362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FCF" w:rsidRDefault="00C15F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5FCF"/>
    <w:rsid w:val="00C15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C15F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5F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5F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5F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C15F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5F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5F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5F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41208" TargetMode="External"/><Relationship Id="rId18" Type="http://schemas.openxmlformats.org/officeDocument/2006/relationships/hyperlink" Target="http://online.zakon.kz/Document/?doc_id=30084296" TargetMode="External"/><Relationship Id="rId26" Type="http://schemas.openxmlformats.org/officeDocument/2006/relationships/hyperlink" Target="http://online.zakon.kz/Document/?doc_id=30164964" TargetMode="External"/><Relationship Id="rId39" Type="http://schemas.openxmlformats.org/officeDocument/2006/relationships/hyperlink" Target="http://online.zakon.kz/Document/?doc_id=30062023" TargetMode="External"/><Relationship Id="rId21" Type="http://schemas.openxmlformats.org/officeDocument/2006/relationships/hyperlink" Target="http://online.zakon.kz/Document/?doc_id=30112473" TargetMode="External"/><Relationship Id="rId34" Type="http://schemas.openxmlformats.org/officeDocument/2006/relationships/hyperlink" Target="http://online.zakon.kz/Document/?doc_id=30376342" TargetMode="External"/><Relationship Id="rId42" Type="http://schemas.openxmlformats.org/officeDocument/2006/relationships/hyperlink" Target="http://online.zakon.kz/Document/?doc_id=30093321" TargetMode="External"/><Relationship Id="rId47" Type="http://schemas.openxmlformats.org/officeDocument/2006/relationships/hyperlink" Target="http://online.zakon.kz/Document/?doc_id=30146906" TargetMode="External"/><Relationship Id="rId50" Type="http://schemas.openxmlformats.org/officeDocument/2006/relationships/hyperlink" Target="http://online.zakon.kz/Document/?doc_id=30170622" TargetMode="External"/><Relationship Id="rId55" Type="http://schemas.openxmlformats.org/officeDocument/2006/relationships/hyperlink" Target="http://online.zakon.kz/Document/?doc_id=30209613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online.zakon.kz/Document/?doc_id=3038047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5997" TargetMode="External"/><Relationship Id="rId29" Type="http://schemas.openxmlformats.org/officeDocument/2006/relationships/hyperlink" Target="http://online.zakon.kz/Document/?doc_id=30179457" TargetMode="External"/><Relationship Id="rId11" Type="http://schemas.openxmlformats.org/officeDocument/2006/relationships/hyperlink" Target="http://online.zakon.kz/Document/?doc_id=30013872" TargetMode="External"/><Relationship Id="rId24" Type="http://schemas.openxmlformats.org/officeDocument/2006/relationships/hyperlink" Target="http://online.zakon.kz/Document/?doc_id=30143832" TargetMode="External"/><Relationship Id="rId32" Type="http://schemas.openxmlformats.org/officeDocument/2006/relationships/hyperlink" Target="http://online.zakon.kz/Document/?doc_id=30206106" TargetMode="External"/><Relationship Id="rId37" Type="http://schemas.openxmlformats.org/officeDocument/2006/relationships/hyperlink" Target="http://online.zakon.kz/Document/?doc_id=30041247" TargetMode="External"/><Relationship Id="rId40" Type="http://schemas.openxmlformats.org/officeDocument/2006/relationships/hyperlink" Target="http://online.zakon.kz/Document/?doc_id=30066054" TargetMode="External"/><Relationship Id="rId45" Type="http://schemas.openxmlformats.org/officeDocument/2006/relationships/hyperlink" Target="http://online.zakon.kz/Document/?doc_id=30122346" TargetMode="External"/><Relationship Id="rId53" Type="http://schemas.openxmlformats.org/officeDocument/2006/relationships/hyperlink" Target="http://online.zakon.kz/Document/?doc_id=30203040" TargetMode="External"/><Relationship Id="rId58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eader" Target="header3.xml"/><Relationship Id="rId19" Type="http://schemas.openxmlformats.org/officeDocument/2006/relationships/hyperlink" Target="http://online.zakon.kz/Document/?doc_id=30093317" TargetMode="External"/><Relationship Id="rId14" Type="http://schemas.openxmlformats.org/officeDocument/2006/relationships/hyperlink" Target="http://online.zakon.kz/Document/?doc_id=30056764" TargetMode="External"/><Relationship Id="rId22" Type="http://schemas.openxmlformats.org/officeDocument/2006/relationships/hyperlink" Target="http://online.zakon.kz/Document/?doc_id=30122337" TargetMode="External"/><Relationship Id="rId27" Type="http://schemas.openxmlformats.org/officeDocument/2006/relationships/hyperlink" Target="http://online.zakon.kz/Document/?doc_id=30164854" TargetMode="External"/><Relationship Id="rId30" Type="http://schemas.openxmlformats.org/officeDocument/2006/relationships/hyperlink" Target="http://online.zakon.kz/Document/?doc_id=30187175" TargetMode="External"/><Relationship Id="rId35" Type="http://schemas.openxmlformats.org/officeDocument/2006/relationships/hyperlink" Target="http://online.zakon.kz/Document/?doc_id=30006291" TargetMode="External"/><Relationship Id="rId43" Type="http://schemas.openxmlformats.org/officeDocument/2006/relationships/hyperlink" Target="http://online.zakon.kz/Document/?doc_id=30105458" TargetMode="External"/><Relationship Id="rId48" Type="http://schemas.openxmlformats.org/officeDocument/2006/relationships/hyperlink" Target="http://online.zakon.kz/Document/?doc_id=30165078" TargetMode="External"/><Relationship Id="rId56" Type="http://schemas.openxmlformats.org/officeDocument/2006/relationships/hyperlink" Target="http://online.zakon.kz/Document/?doc_id=30376347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online.zakon.kz/Document/?doc_id=30005964" TargetMode="External"/><Relationship Id="rId51" Type="http://schemas.openxmlformats.org/officeDocument/2006/relationships/hyperlink" Target="http://online.zakon.kz/Document/?doc_id=3017953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22391" TargetMode="External"/><Relationship Id="rId17" Type="http://schemas.openxmlformats.org/officeDocument/2006/relationships/hyperlink" Target="http://online.zakon.kz/Document/?doc_id=30074939" TargetMode="External"/><Relationship Id="rId25" Type="http://schemas.openxmlformats.org/officeDocument/2006/relationships/hyperlink" Target="http://online.zakon.kz/Document/?doc_id=30146903" TargetMode="External"/><Relationship Id="rId33" Type="http://schemas.openxmlformats.org/officeDocument/2006/relationships/hyperlink" Target="http://online.zakon.kz/Document/?doc_id=30209601" TargetMode="External"/><Relationship Id="rId38" Type="http://schemas.openxmlformats.org/officeDocument/2006/relationships/hyperlink" Target="http://online.zakon.kz/Document/?doc_id=30056767" TargetMode="External"/><Relationship Id="rId46" Type="http://schemas.openxmlformats.org/officeDocument/2006/relationships/hyperlink" Target="http://online.zakon.kz/Document/?doc_id=30143838" TargetMode="External"/><Relationship Id="rId59" Type="http://schemas.openxmlformats.org/officeDocument/2006/relationships/footer" Target="footer1.xml"/><Relationship Id="rId20" Type="http://schemas.openxmlformats.org/officeDocument/2006/relationships/hyperlink" Target="http://online.zakon.kz/Document/?doc_id=30105452" TargetMode="External"/><Relationship Id="rId41" Type="http://schemas.openxmlformats.org/officeDocument/2006/relationships/hyperlink" Target="http://online.zakon.kz/Document/?doc_id=30084320" TargetMode="External"/><Relationship Id="rId54" Type="http://schemas.openxmlformats.org/officeDocument/2006/relationships/hyperlink" Target="http://online.zakon.kz/Document/?doc_id=30206117" TargetMode="External"/><Relationship Id="rId62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1783" TargetMode="External"/><Relationship Id="rId23" Type="http://schemas.openxmlformats.org/officeDocument/2006/relationships/hyperlink" Target="http://online.zakon.kz/Document/?doc_id=30124222" TargetMode="External"/><Relationship Id="rId28" Type="http://schemas.openxmlformats.org/officeDocument/2006/relationships/hyperlink" Target="http://online.zakon.kz/Document/?doc_id=30170601" TargetMode="External"/><Relationship Id="rId36" Type="http://schemas.openxmlformats.org/officeDocument/2006/relationships/hyperlink" Target="http://online.zakon.kz/Document/?doc_id=30023356" TargetMode="External"/><Relationship Id="rId49" Type="http://schemas.openxmlformats.org/officeDocument/2006/relationships/hyperlink" Target="http://online.zakon.kz/Document/?doc_id=30165100" TargetMode="External"/><Relationship Id="rId57" Type="http://schemas.openxmlformats.org/officeDocument/2006/relationships/header" Target="header1.xml"/><Relationship Id="rId10" Type="http://schemas.openxmlformats.org/officeDocument/2006/relationships/hyperlink" Target="http://online.zakon.kz/Document/?doc_id=30011645" TargetMode="External"/><Relationship Id="rId31" Type="http://schemas.openxmlformats.org/officeDocument/2006/relationships/hyperlink" Target="http://online.zakon.kz/Document/?doc_id=30203030" TargetMode="External"/><Relationship Id="rId44" Type="http://schemas.openxmlformats.org/officeDocument/2006/relationships/hyperlink" Target="http://online.zakon.kz/Document/?doc_id=30112891" TargetMode="External"/><Relationship Id="rId52" Type="http://schemas.openxmlformats.org/officeDocument/2006/relationships/hyperlink" Target="http://online.zakon.kz/Document/?doc_id=30187185" TargetMode="External"/><Relationship Id="rId6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15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389</Words>
  <Characters>5829</Characters>
  <Application>Microsoft Office Word</Application>
  <DocSecurity>0</DocSecurity>
  <Lines>48</Lines>
  <Paragraphs>12</Paragraphs>
  <ScaleCrop>false</ScaleCrop>
  <Company/>
  <LinksUpToDate>false</LinksUpToDate>
  <CharactersWithSpaces>6206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ҮКІМЕТНІҢІ 2004.24.12. № 1362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2023-12-03T21:16:00Z</dcterms:created>
  <dcterms:modified xsi:type="dcterms:W3CDTF">2023-12-03T21:16:00Z</dcterms:modified>
</cp:coreProperties>
</file>