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3B74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өзгерістер енгізу және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2004 жылғы 19 наурыздағы № 344 қаулысының күшi жойылды деп тану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5 наурыздағы № 215 Қаулысы</w:t>
      </w:r>
    </w:p>
    <w:p w:rsidR="00000000" w:rsidRDefault="008A3B74">
      <w:pPr>
        <w:pStyle w:val="pc"/>
      </w:pPr>
      <w:r>
        <w:rPr>
          <w:rStyle w:val="s3"/>
        </w:rPr>
        <w:t xml:space="preserve">(2023.17.07.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8A3B74">
      <w:pPr>
        <w:pStyle w:val="p"/>
      </w:pPr>
      <w:r>
        <w:t> </w:t>
      </w:r>
    </w:p>
    <w:p w:rsidR="00000000" w:rsidRDefault="008A3B7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8A3B74">
      <w:pPr>
        <w:pStyle w:val="pj"/>
      </w:pPr>
      <w:r>
        <w:rPr>
          <w:rStyle w:val="s0"/>
        </w:rPr>
        <w:t>1. Қоса берілiп отырған Қазақстан Республикасы Үкіметінiң кейбір шешiмдерiне енгiзілетi</w:t>
      </w:r>
      <w:r>
        <w:rPr>
          <w:rStyle w:val="s0"/>
        </w:rPr>
        <w:t xml:space="preserve">н </w:t>
      </w:r>
      <w:hyperlink w:anchor="sub100" w:history="1">
        <w:r>
          <w:rPr>
            <w:rStyle w:val="a4"/>
          </w:rPr>
          <w:t>өзгерістер</w:t>
        </w:r>
      </w:hyperlink>
      <w:r>
        <w:rPr>
          <w:rStyle w:val="s0"/>
        </w:rPr>
        <w:t xml:space="preserve"> бекітілсiн.</w:t>
      </w:r>
    </w:p>
    <w:p w:rsidR="00000000" w:rsidRDefault="008A3B74">
      <w:pPr>
        <w:pStyle w:val="pj"/>
      </w:pPr>
      <w:r>
        <w:rPr>
          <w:rStyle w:val="s0"/>
        </w:rPr>
        <w:t>2. «Мемлекеттік жинақтаушы зейнетақы қоры» жабық акционерлік қоғамының 2004 - 2006 жылдарға арналған даму жоспарын бекіту туралы» Қазақстан Республикасы Үкіметінiң 2004 жылғы 19 наурыздағы № 344 </w:t>
      </w:r>
      <w:hyperlink r:id="rId8" w:history="1">
        <w:r>
          <w:rPr>
            <w:rStyle w:val="a4"/>
          </w:rPr>
          <w:t>қаулысының</w:t>
        </w:r>
      </w:hyperlink>
      <w:r>
        <w:rPr>
          <w:rStyle w:val="s0"/>
        </w:rPr>
        <w:t> күшi жойылды деп танылсын.</w:t>
      </w:r>
    </w:p>
    <w:p w:rsidR="00000000" w:rsidRDefault="008A3B74">
      <w:pPr>
        <w:pStyle w:val="pj"/>
      </w:pPr>
      <w:r>
        <w:rPr>
          <w:rStyle w:val="s0"/>
        </w:rPr>
        <w:t>3. Осы қаулы қол қойылған күнiнен бастап қолданысқа енгізіледi.</w:t>
      </w:r>
    </w:p>
    <w:p w:rsidR="00000000" w:rsidRDefault="008A3B74">
      <w:pPr>
        <w:pStyle w:val="pj"/>
      </w:pPr>
      <w:r>
        <w:rPr>
          <w:rStyle w:val="s0"/>
        </w:rPr>
        <w:t> </w:t>
      </w:r>
    </w:p>
    <w:p w:rsidR="00000000" w:rsidRDefault="008A3B74">
      <w:pPr>
        <w:pStyle w:val="pj"/>
      </w:pPr>
      <w:r>
        <w:t> </w:t>
      </w:r>
    </w:p>
    <w:tbl>
      <w:tblPr>
        <w:tblW w:w="4816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83"/>
        <w:gridCol w:w="4836"/>
      </w:tblGrid>
      <w:tr w:rsidR="00000000">
        <w:tc>
          <w:tcPr>
            <w:tcW w:w="23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3B74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8A3B74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6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3B7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A3B74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A3B74">
      <w:pPr>
        <w:pStyle w:val="pr"/>
      </w:pPr>
      <w:r>
        <w:rPr>
          <w:rStyle w:val="s0"/>
        </w:rPr>
        <w:t> </w:t>
      </w:r>
    </w:p>
    <w:p w:rsidR="00000000" w:rsidRDefault="008A3B74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</w:t>
      </w:r>
      <w:r>
        <w:rPr>
          <w:rStyle w:val="s0"/>
        </w:rPr>
        <w:t>тінiң</w:t>
      </w:r>
    </w:p>
    <w:p w:rsidR="00000000" w:rsidRDefault="008A3B74">
      <w:pPr>
        <w:pStyle w:val="pr"/>
      </w:pPr>
      <w:r>
        <w:rPr>
          <w:rStyle w:val="s0"/>
        </w:rPr>
        <w:t>2005 жылғы 5 наурыздағы</w:t>
      </w:r>
    </w:p>
    <w:p w:rsidR="00000000" w:rsidRDefault="008A3B74">
      <w:pPr>
        <w:pStyle w:val="pr"/>
      </w:pPr>
      <w:r>
        <w:rPr>
          <w:rStyle w:val="s0"/>
        </w:rPr>
        <w:t xml:space="preserve">№ 215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A3B74">
      <w:pPr>
        <w:pStyle w:val="pr"/>
      </w:pPr>
      <w:r>
        <w:rPr>
          <w:rStyle w:val="s0"/>
        </w:rPr>
        <w:t>бекітілген</w:t>
      </w:r>
    </w:p>
    <w:p w:rsidR="00000000" w:rsidRDefault="008A3B74">
      <w:pPr>
        <w:pStyle w:val="pc"/>
      </w:pPr>
      <w:r>
        <w:rPr>
          <w:rStyle w:val="s1"/>
        </w:rPr>
        <w:t> </w:t>
      </w:r>
    </w:p>
    <w:p w:rsidR="00000000" w:rsidRDefault="008A3B74">
      <w:pPr>
        <w:pStyle w:val="pc"/>
      </w:pPr>
      <w:r>
        <w:t> </w:t>
      </w:r>
    </w:p>
    <w:p w:rsidR="00000000" w:rsidRDefault="008A3B74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 енгізілетін </w:t>
      </w:r>
    </w:p>
    <w:p w:rsidR="00000000" w:rsidRDefault="008A3B74">
      <w:pPr>
        <w:pStyle w:val="pc"/>
      </w:pPr>
      <w:r>
        <w:rPr>
          <w:rStyle w:val="s1"/>
        </w:rPr>
        <w:t>өзгерістер</w:t>
      </w:r>
    </w:p>
    <w:p w:rsidR="00000000" w:rsidRDefault="008A3B74">
      <w:pPr>
        <w:pStyle w:val="pc"/>
      </w:pPr>
      <w:r>
        <w:rPr>
          <w:rStyle w:val="s1"/>
        </w:rPr>
        <w:t> </w:t>
      </w:r>
    </w:p>
    <w:p w:rsidR="00000000" w:rsidRDefault="008A3B74">
      <w:pPr>
        <w:pStyle w:val="pj"/>
      </w:pPr>
      <w:r>
        <w:rPr>
          <w:rStyle w:val="s0"/>
        </w:rPr>
        <w:t xml:space="preserve">1. ҚР Үкіметінің 2023.17.07. № 602 </w:t>
      </w:r>
      <w:hyperlink r:id="rId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0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A3B74">
      <w:pPr>
        <w:pStyle w:val="pj"/>
      </w:pPr>
      <w:r>
        <w:rPr>
          <w:rStyle w:val="s0"/>
        </w:rPr>
        <w:t>2. «Мемлекеттік жинақтаушы зейнетақы қоры» жабық акционерлік қоғамының кейбір мәселелерi туралы» Қазақстан Республикасы Үкіметінiң 2002 жылғы 27 шiлдедегi № 837 </w:t>
      </w:r>
      <w:hyperlink r:id="rId11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8A3B74">
      <w:pPr>
        <w:pStyle w:val="pj"/>
      </w:pPr>
      <w:r>
        <w:rPr>
          <w:rStyle w:val="s0"/>
        </w:rPr>
        <w:t>«Мемлекеттік жинақ</w:t>
      </w:r>
      <w:r>
        <w:rPr>
          <w:rStyle w:val="s0"/>
        </w:rPr>
        <w:t>таушы зейнетақы қоры» жабық акционерлік қоғамы (бұдан әрі - «МЖЗҚ» ЖАҚ)»деген сөздер «ГНПФ» жинақтаушы зейнетақы қоры» акционерлік қоғамы» деген сөздермен ауыстырылсын;</w:t>
      </w:r>
    </w:p>
    <w:p w:rsidR="00000000" w:rsidRDefault="008A3B74">
      <w:pPr>
        <w:pStyle w:val="pj"/>
      </w:pPr>
      <w:r>
        <w:rPr>
          <w:rStyle w:val="s0"/>
        </w:rPr>
        <w:t>2, 3-тармақтар алынып тасталсын.</w:t>
      </w:r>
    </w:p>
    <w:p w:rsidR="00000000" w:rsidRDefault="008A3B74">
      <w:pPr>
        <w:pStyle w:val="pj"/>
      </w:pPr>
      <w:r>
        <w:rPr>
          <w:rStyle w:val="s0"/>
        </w:rPr>
        <w:t xml:space="preserve">3. ҚР Үкіметінің 2009 жылғы 29 сәуірдегі № 598 </w:t>
      </w:r>
      <w:hyperlink r:id="rId12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3" w:anchor="sub_id=1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  <w:b/>
          <w:bCs/>
        </w:rPr>
        <w:t xml:space="preserve"> қара)</w:t>
      </w:r>
    </w:p>
    <w:p w:rsidR="00000000" w:rsidRDefault="008A3B74">
      <w:pPr>
        <w:pStyle w:val="pj"/>
      </w:pPr>
      <w:r>
        <w:rPr>
          <w:rStyle w:val="s0"/>
        </w:rPr>
        <w:t xml:space="preserve">4. ҚР Үкіметінің 2007.26.07. № 633 </w:t>
      </w:r>
      <w:hyperlink r:id="rId14" w:anchor="sub_id=4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(бұр.</w:t>
      </w:r>
      <w:hyperlink r:id="rId15" w:anchor="sub_id=1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A3B74">
      <w:pPr>
        <w:pStyle w:val="pj"/>
      </w:pPr>
      <w:r>
        <w:rPr>
          <w:rStyle w:val="s0"/>
        </w:rPr>
        <w:t xml:space="preserve">5. ҚР Үкіметінің 2011.06.04. № 377 </w:t>
      </w:r>
      <w:hyperlink r:id="rId1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7" w:anchor="sub_id=100" w:history="1">
        <w:r>
          <w:rPr>
            <w:rStyle w:val="a4"/>
            <w:b/>
            <w:b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A3B74">
      <w:pPr>
        <w:pStyle w:val="pj"/>
      </w:pPr>
      <w:r>
        <w:rPr>
          <w:rStyle w:val="s0"/>
        </w:rPr>
        <w:t> </w:t>
      </w:r>
    </w:p>
    <w:p w:rsidR="00000000" w:rsidRDefault="008A3B74">
      <w:pPr>
        <w:pStyle w:val="pj"/>
      </w:pPr>
      <w:r>
        <w:t> </w:t>
      </w:r>
    </w:p>
    <w:p w:rsidR="00000000" w:rsidRDefault="008A3B74">
      <w:pPr>
        <w:pStyle w:val="pj"/>
      </w:pPr>
      <w:r>
        <w:t> </w:t>
      </w:r>
    </w:p>
    <w:p w:rsidR="00000000" w:rsidRDefault="008A3B74">
      <w:pPr>
        <w:pStyle w:val="pj"/>
      </w:pPr>
      <w:r>
        <w:t> </w:t>
      </w:r>
    </w:p>
    <w:p w:rsidR="00000000" w:rsidRDefault="008A3B74">
      <w:pPr>
        <w:pStyle w:val="pj"/>
      </w:pPr>
      <w:r>
        <w:t> </w:t>
      </w:r>
    </w:p>
    <w:p w:rsidR="00000000" w:rsidRDefault="008A3B74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3B74" w:rsidRDefault="008A3B74" w:rsidP="008A3B74">
      <w:r>
        <w:separator/>
      </w:r>
    </w:p>
  </w:endnote>
  <w:endnote w:type="continuationSeparator" w:id="0">
    <w:p w:rsidR="008A3B74" w:rsidRDefault="008A3B74" w:rsidP="008A3B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B74" w:rsidRDefault="008A3B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B74" w:rsidRDefault="008A3B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B74" w:rsidRDefault="008A3B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3B74" w:rsidRDefault="008A3B74" w:rsidP="008A3B74">
      <w:r>
        <w:separator/>
      </w:r>
    </w:p>
  </w:footnote>
  <w:footnote w:type="continuationSeparator" w:id="0">
    <w:p w:rsidR="008A3B74" w:rsidRDefault="008A3B74" w:rsidP="008A3B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B74" w:rsidRDefault="008A3B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B74" w:rsidRDefault="008A3B74" w:rsidP="008A3B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3B74" w:rsidRPr="008A3B74" w:rsidRDefault="008A3B74" w:rsidP="008A3B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және Қазақстан Республикасы Үкіметінің 2004 жылғы 19 наурыздағы № 344 қаулысының күші жойылды деп тану туралы» Қазақстан Республикасы Үкіметінің 2005 жылғы 5 наурыздағы № 215 Қаулысы (2023.17.07.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B74" w:rsidRDefault="008A3B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3B74"/>
    <w:rsid w:val="008A3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A3B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3B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3B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3B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A3B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3B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3B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3B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147" TargetMode="External"/><Relationship Id="rId13" Type="http://schemas.openxmlformats.org/officeDocument/2006/relationships/hyperlink" Target="http://online.zakon.kz/Document/?doc_id=3041593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006272" TargetMode="External"/><Relationship Id="rId12" Type="http://schemas.openxmlformats.org/officeDocument/2006/relationships/hyperlink" Target="http://online.zakon.kz/Document/?doc_id=30415779" TargetMode="External"/><Relationship Id="rId17" Type="http://schemas.openxmlformats.org/officeDocument/2006/relationships/hyperlink" Target="http://online.zakon.kz/Document/?doc_id=3097779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7777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246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859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97779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52984" TargetMode="External"/><Relationship Id="rId14" Type="http://schemas.openxmlformats.org/officeDocument/2006/relationships/hyperlink" Target="http://online.zakon.kz/Document/?doc_id=3011852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2400</Characters>
  <Application>Microsoft Office Word</Application>
  <DocSecurity>0</DocSecurity>
  <Lines>20</Lines>
  <Paragraphs>5</Paragraphs>
  <ScaleCrop>false</ScaleCrop>
  <Company/>
  <LinksUpToDate>false</LinksUpToDate>
  <CharactersWithSpaces>2605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және Қазақстан Республикасы Үкіметінің 2004 жылғы 19 наурыздағы № 344 қаулысының күші жойылды деп тану туралы» Қазақстан Республикасы Үкіметінің 2005 жылғы 5 наурыздағы № 215 Қаулысы (2023.17.07.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2023-07-24T10:41:00Z</dcterms:created>
  <dcterms:modified xsi:type="dcterms:W3CDTF">2023-07-24T10:41:00Z</dcterms:modified>
</cp:coreProperties>
</file>