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81CA0">
      <w:pPr>
        <w:jc w:val="center"/>
      </w:pPr>
      <w:bookmarkStart w:id="0" w:name="_GoBack"/>
      <w:bookmarkEnd w:id="0"/>
      <w:r>
        <w:rPr>
          <w:rStyle w:val="s1"/>
        </w:rPr>
        <w:t xml:space="preserve">“2005 жылға арналған республикалық бюджеттік бағдарламалардың </w:t>
      </w:r>
      <w:r>
        <w:br/>
      </w:r>
      <w:r>
        <w:rPr>
          <w:rStyle w:val="s1"/>
        </w:rPr>
        <w:t xml:space="preserve">паспорттарын бекіту туралы”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2004 жылғы 22 желтоқсандағы № 1354 Қаулысы</w:t>
      </w:r>
    </w:p>
    <w:p w:rsidR="00000000" w:rsidRDefault="00A81CA0">
      <w:pPr>
        <w:jc w:val="center"/>
      </w:pPr>
      <w:r>
        <w:rPr>
          <w:rStyle w:val="s3"/>
          <w:b w:val="0"/>
          <w:bCs w:val="0"/>
        </w:rPr>
        <w:t xml:space="preserve">(2005.31.12. берілген </w:t>
      </w:r>
      <w:hyperlink r:id="rId7" w:history="1">
        <w:r>
          <w:rPr>
            <w:rStyle w:val="a4"/>
            <w:b/>
            <w:bCs/>
            <w:i/>
            <w:iCs/>
            <w:bdr w:val="none" w:sz="0" w:space="0" w:color="auto" w:frame="1"/>
          </w:rPr>
          <w:t>өзгерістер</w:t>
        </w:r>
        <w:r>
          <w:rPr>
            <w:rStyle w:val="a4"/>
            <w:b/>
            <w:bCs/>
            <w:i/>
            <w:iCs/>
            <w:bdr w:val="none" w:sz="0" w:space="0" w:color="auto" w:frame="1"/>
          </w:rPr>
          <w:t xml:space="preserve"> мен толықтырулармен</w:t>
        </w:r>
      </w:hyperlink>
      <w:r>
        <w:rPr>
          <w:rStyle w:val="s3"/>
          <w:b w:val="0"/>
          <w:bCs w:val="0"/>
        </w:rPr>
        <w:t>)</w:t>
      </w:r>
    </w:p>
    <w:p w:rsidR="00000000" w:rsidRDefault="00A81CA0">
      <w:pPr>
        <w:jc w:val="center"/>
      </w:pPr>
      <w:r>
        <w:rPr>
          <w:rStyle w:val="s3"/>
          <w:b w:val="0"/>
          <w:bCs w:val="0"/>
        </w:rPr>
        <w:t> </w:t>
      </w:r>
    </w:p>
    <w:p w:rsidR="00000000" w:rsidRDefault="00A81CA0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2004 жылғы 24 сәуірдегі </w:t>
      </w:r>
      <w:hyperlink r:id="rId8" w:history="1">
        <w:r>
          <w:rPr>
            <w:rStyle w:val="a4"/>
          </w:rPr>
          <w:t>Бюджет кодексiне </w:t>
        </w:r>
      </w:hyperlink>
      <w:r>
        <w:rPr>
          <w:rStyle w:val="s0"/>
        </w:rPr>
        <w:t xml:space="preserve">сәйкес Қазақстан Республикасының Үкіметі </w:t>
      </w:r>
      <w:r>
        <w:rPr>
          <w:rStyle w:val="s0"/>
          <w:b/>
          <w:bCs/>
        </w:rPr>
        <w:t>ҚАУЛЫ</w:t>
      </w:r>
      <w:r>
        <w:rPr>
          <w:rStyle w:val="s0"/>
          <w:b/>
          <w:bCs/>
        </w:rPr>
        <w:t xml:space="preserve"> ЕТЕДI</w:t>
      </w:r>
      <w:r>
        <w:rPr>
          <w:rStyle w:val="s0"/>
        </w:rPr>
        <w:t>:</w:t>
      </w:r>
    </w:p>
    <w:p w:rsidR="00000000" w:rsidRDefault="00A81CA0">
      <w:pPr>
        <w:jc w:val="both"/>
      </w:pPr>
      <w:r>
        <w:rPr>
          <w:rStyle w:val="s3"/>
          <w:b w:val="0"/>
          <w:bCs w:val="0"/>
        </w:rPr>
        <w:t>ҚР</w:t>
      </w:r>
      <w:r>
        <w:rPr>
          <w:rStyle w:val="s3"/>
          <w:b w:val="0"/>
          <w:bCs w:val="0"/>
        </w:rPr>
        <w:t xml:space="preserve"> Үкіметінің 2005.21.04. </w:t>
      </w:r>
      <w:hyperlink r:id="rId9" w:anchor="sub_id=400" w:history="1">
        <w:r>
          <w:rPr>
            <w:rStyle w:val="a4"/>
            <w:b/>
            <w:bCs/>
            <w:i/>
            <w:iCs/>
            <w:bdr w:val="none" w:sz="0" w:space="0" w:color="auto" w:frame="1"/>
          </w:rPr>
          <w:t>№ 372</w:t>
        </w:r>
      </w:hyperlink>
      <w:r>
        <w:rPr>
          <w:rStyle w:val="s3"/>
          <w:b w:val="0"/>
          <w:bCs w:val="0"/>
        </w:rPr>
        <w:t xml:space="preserve"> (бұр. </w:t>
      </w:r>
      <w:hyperlink r:id="rId10" w:history="1">
        <w:r>
          <w:rPr>
            <w:rStyle w:val="a4"/>
            <w:i/>
            <w:iCs/>
            <w:bdr w:val="none" w:sz="0" w:space="0" w:color="auto" w:frame="1"/>
          </w:rPr>
          <w:t>ред.</w:t>
        </w:r>
      </w:hyperlink>
      <w:r>
        <w:rPr>
          <w:rStyle w:val="s3"/>
          <w:b w:val="0"/>
          <w:bCs w:val="0"/>
        </w:rPr>
        <w:t xml:space="preserve"> қара); 2005.25.05. </w:t>
      </w:r>
      <w:hyperlink r:id="rId11" w:history="1">
        <w:r>
          <w:rPr>
            <w:rStyle w:val="a4"/>
            <w:b/>
            <w:bCs/>
            <w:i/>
            <w:iCs/>
            <w:bdr w:val="none" w:sz="0" w:space="0" w:color="auto" w:frame="1"/>
          </w:rPr>
          <w:t>№ 509</w:t>
        </w:r>
      </w:hyperlink>
      <w:r>
        <w:rPr>
          <w:rStyle w:val="s3"/>
          <w:b w:val="0"/>
          <w:bCs w:val="0"/>
        </w:rPr>
        <w:t xml:space="preserve"> қаулыларымен </w:t>
      </w:r>
      <w:r>
        <w:rPr>
          <w:rStyle w:val="s3"/>
          <w:b w:val="0"/>
          <w:bCs w:val="0"/>
        </w:rPr>
        <w:t>1-тармақ өзгертілді</w:t>
      </w:r>
    </w:p>
    <w:p w:rsidR="00000000" w:rsidRDefault="00A81CA0">
      <w:pPr>
        <w:ind w:firstLine="400"/>
        <w:jc w:val="both"/>
      </w:pPr>
      <w:r>
        <w:rPr>
          <w:rStyle w:val="s0"/>
        </w:rPr>
        <w:t>1. Мыналардың:</w:t>
      </w:r>
    </w:p>
    <w:p w:rsidR="00000000" w:rsidRDefault="00A81CA0">
      <w:pPr>
        <w:ind w:firstLine="400"/>
        <w:jc w:val="both"/>
      </w:pPr>
      <w:r>
        <w:rPr>
          <w:rStyle w:val="s0"/>
        </w:rPr>
        <w:t>1, 2, 3, 4-</w:t>
      </w:r>
      <w:hyperlink r:id="rId12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Республикасының Президентi Әкiмшiлiгінiң;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5, 6, 6-1-</w:t>
      </w:r>
      <w:hyperlink r:id="rId13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Республикасының Парламентi Шаруашылық басқармасының;</w:t>
      </w:r>
    </w:p>
    <w:p w:rsidR="00000000" w:rsidRDefault="00A81CA0">
      <w:pPr>
        <w:ind w:firstLine="400"/>
        <w:jc w:val="both"/>
      </w:pPr>
      <w:r>
        <w:rPr>
          <w:rStyle w:val="s0"/>
        </w:rPr>
        <w:t>7, 8, 9-</w:t>
      </w:r>
      <w:hyperlink r:id="rId14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Республикасының Премьер-Министрі Кеңсесiнiң;</w:t>
      </w:r>
    </w:p>
    <w:p w:rsidR="00000000" w:rsidRDefault="00A81CA0">
      <w:pPr>
        <w:ind w:firstLine="400"/>
        <w:jc w:val="both"/>
      </w:pPr>
      <w:hyperlink r:id="rId15" w:history="1">
        <w:r>
          <w:rPr>
            <w:rStyle w:val="a4"/>
          </w:rPr>
          <w:t>10-қосымшаға</w:t>
        </w:r>
      </w:hyperlink>
      <w:r>
        <w:rPr>
          <w:rStyle w:val="s0"/>
        </w:rPr>
        <w:t xml:space="preserve"> сәйкес Адам құқықтары жөніндегі ұлттық орталықтың;</w:t>
      </w:r>
    </w:p>
    <w:p w:rsidR="00000000" w:rsidRDefault="00A81CA0">
      <w:pPr>
        <w:ind w:firstLine="400"/>
        <w:jc w:val="both"/>
      </w:pPr>
      <w:r>
        <w:rPr>
          <w:rStyle w:val="s0"/>
        </w:rPr>
        <w:t>11, 12, 13, 14, 15, 16, 17, 18, 19, 20, 21, 22, 23, 24, 25, 26, 27, 28, 29, 30, 31, 32, 33, 34, 35, 36-</w:t>
      </w:r>
      <w:hyperlink r:id="rId16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Мәдениет, ақпарат және спорт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37, 38, 39, 40, 41, 42, 43, 44, 45, 46, 47, 48 49, 50, 51, 52, 53-</w:t>
      </w:r>
      <w:hyperlink r:id="rId17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Iшкi iстер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54, 55, 56, 57, 57-1, 58, 59, 60-</w:t>
      </w:r>
      <w:hyperlink r:id="rId18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Төтенше жағдайлар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61, 62-</w:t>
      </w:r>
      <w:hyperlink r:id="rId19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Табиғи монополияларды реттеу агенттiгiнiң;</w:t>
      </w:r>
    </w:p>
    <w:p w:rsidR="00000000" w:rsidRDefault="00A81CA0">
      <w:pPr>
        <w:ind w:firstLine="400"/>
        <w:jc w:val="both"/>
      </w:pPr>
      <w:r>
        <w:rPr>
          <w:rStyle w:val="s0"/>
        </w:rPr>
        <w:t>63, 64, 65, 66, 67, 68, 69, 70 (өте құпия), 71, 71-1-</w:t>
      </w:r>
      <w:hyperlink r:id="rId20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Сыртқы iстер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 xml:space="preserve">72, 73, 74, 75, 76, 77, 78, 79 (құпия), 80, 81, 82, 83, </w:t>
      </w:r>
      <w:hyperlink r:id="rId21" w:history="1">
        <w:r>
          <w:rPr>
            <w:rStyle w:val="a4"/>
          </w:rPr>
          <w:t>84-қосымшаларға</w:t>
        </w:r>
      </w:hyperlink>
      <w:r>
        <w:rPr>
          <w:rStyle w:val="s0"/>
        </w:rPr>
        <w:t xml:space="preserve"> сәйкес Қазақстан Республикасы Қорғ</w:t>
      </w:r>
      <w:r>
        <w:rPr>
          <w:rStyle w:val="s0"/>
        </w:rPr>
        <w:t>аныс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85, 86, 87, 88, 89, 90, 91, 92, 93, 94, 95 96, 97, 98, 99, 100, 101, 102, 103, 104, 105, 106, 107, 108, 109, 110, 111, 112, 113, 114, 115, 116, 117, 118, 119, 120, 121, 122, 124, 125-</w:t>
      </w:r>
      <w:hyperlink r:id="rId22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Ауыл шаруашылығы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126, 127, 128, 129, 130, 131, 132, 133, 134, 135, 136, 137, 138, 139, 140, 141, 141-1, 141-2, 141-3, 142, 143, 144, 145, 146, 147, 148, 149-</w:t>
      </w:r>
      <w:hyperlink r:id="rId23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Еңбек және халықты әлеуметтiк қорғау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150, 151, 152, 153, 154, 155, 156, 157, 158, 159, 160, 161, 162, 163, 164, 165-</w:t>
      </w:r>
      <w:hyperlink r:id="rId24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 Қазақстан Республикасы Көлiк және коммуникация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166, 167, 168, 169, 171, 172, 173, 173-1, 174, 175, 176, 177, 178, 179, 180, 181, 182, 183, 184, 185, 186, 187, 188, 189, 190, 191, 192-</w:t>
      </w:r>
      <w:hyperlink r:id="rId25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Қаржы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193, 194, 195, 196, 197 (құпия), 198, 200, 201  202, 203, 204, 205-</w:t>
      </w:r>
      <w:hyperlink r:id="rId26" w:history="1">
        <w:r>
          <w:rPr>
            <w:rStyle w:val="a4"/>
          </w:rPr>
          <w:t>қосымшала</w:t>
        </w:r>
        <w:r>
          <w:rPr>
            <w:rStyle w:val="a4"/>
          </w:rPr>
          <w:t>рға</w:t>
        </w:r>
      </w:hyperlink>
      <w:r>
        <w:rPr>
          <w:rStyle w:val="s0"/>
        </w:rPr>
        <w:t xml:space="preserve"> сәйкес Қазақстан Республикасы Экономика және бюджеттік жоспарлау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206, 207, 208, 209, 210, 211, 212, 213, 214, 214-1, 215, 216, 217, 218, 219, 220, 221-</w:t>
      </w:r>
      <w:hyperlink r:id="rId27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</w:t>
      </w:r>
      <w:r>
        <w:rPr>
          <w:rStyle w:val="s0"/>
        </w:rPr>
        <w:t>Қазақстан</w:t>
      </w:r>
      <w:r>
        <w:rPr>
          <w:rStyle w:val="s0"/>
        </w:rPr>
        <w:t xml:space="preserve"> Республикасы Әдiлет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222, 223, 224, 225, 226, 227, 228, 229, 230, 231, 232, 233, 234, 235, 235-1, 236, 238, 239, 240, 241, 242, 243, 244, 245, 246, 247, 248, 248-1, 249, 249-1, 250, 251, 252, 253, 254, 255, 256, 257, 258, 259, 260-</w:t>
      </w:r>
      <w:hyperlink r:id="rId28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Білім және ғылым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261, 262, 263, 264, 265, 266, 267, 268, 269, 270, 271, 272, 272-1, 273, 274, 275, 276, 277, 278, 279, 279-1, 280, 281, 282, 283, 284, 285, 286, 287, 288, 289, 290, 291, 292, 293-</w:t>
      </w:r>
      <w:hyperlink r:id="rId29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</w:t>
      </w:r>
      <w:r>
        <w:rPr>
          <w:rStyle w:val="s0"/>
        </w:rPr>
        <w:t>сәйкес Қазақстан Республикасы Денсаулық сақтау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294, 295, 296, 297, 298, 299, 299-1, 300, 301, 302, 303, 304, 305, 306, 307, 307-1, 308, 309, 310, 311, 312, 313, 314, 315-</w:t>
      </w:r>
      <w:hyperlink r:id="rId30" w:history="1">
        <w:r>
          <w:rPr>
            <w:rStyle w:val="a4"/>
          </w:rPr>
          <w:t>қосым</w:t>
        </w:r>
        <w:r>
          <w:rPr>
            <w:rStyle w:val="a4"/>
          </w:rPr>
          <w:t>шаларға</w:t>
        </w:r>
      </w:hyperlink>
      <w:r>
        <w:rPr>
          <w:rStyle w:val="s0"/>
        </w:rPr>
        <w:t xml:space="preserve"> сәйкес Қазақстан Республикасы Энергетика және минералдық ресурстар министрлiгінiң;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316, 317, 318, 319, 320, 321, 322 (құпия), 323, 324, 325, 326, 327, 328, 329, 330, 331, 332, 333, 334, 335, 336, 337, 338-</w:t>
      </w:r>
      <w:hyperlink r:id="rId31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Индустрия және сауда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339, 340, 341, 342, 343, 344, 345, 346, 347-</w:t>
      </w:r>
      <w:hyperlink r:id="rId32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Қо</w:t>
      </w:r>
      <w:r>
        <w:rPr>
          <w:rStyle w:val="s0"/>
        </w:rPr>
        <w:t>ршаған ортаны қорғау министрлігінiң;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348, 349-</w:t>
      </w:r>
      <w:hyperlink r:id="rId33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 Республикалық бюджеттiң атқарылуын бақылайтын есеп комитетiнiң;</w:t>
      </w:r>
    </w:p>
    <w:p w:rsidR="00000000" w:rsidRDefault="00A81CA0">
      <w:pPr>
        <w:ind w:firstLine="400"/>
        <w:jc w:val="both"/>
      </w:pPr>
      <w:r>
        <w:rPr>
          <w:rStyle w:val="s0"/>
        </w:rPr>
        <w:t>350 (құпия), 351 (құпия)-қосымшаларға сәйкес Қазақстан Республикасы Ұлттық қауiпсiздiк комитетiнiң;</w:t>
      </w:r>
    </w:p>
    <w:p w:rsidR="00000000" w:rsidRDefault="00A81CA0">
      <w:pPr>
        <w:ind w:firstLine="400"/>
        <w:jc w:val="both"/>
      </w:pPr>
      <w:r>
        <w:rPr>
          <w:rStyle w:val="s0"/>
        </w:rPr>
        <w:t xml:space="preserve">352, 353, 354, 355. </w:t>
      </w:r>
      <w:r>
        <w:rPr>
          <w:rStyle w:val="s00"/>
        </w:rPr>
        <w:t>355-1</w:t>
      </w:r>
      <w:r>
        <w:rPr>
          <w:rStyle w:val="s0"/>
        </w:rPr>
        <w:t>-</w:t>
      </w:r>
      <w:hyperlink r:id="rId34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Жоғарғы Сотының;</w:t>
      </w:r>
    </w:p>
    <w:p w:rsidR="00000000" w:rsidRDefault="00A81CA0">
      <w:pPr>
        <w:ind w:firstLine="400"/>
        <w:jc w:val="both"/>
      </w:pPr>
      <w:r>
        <w:rPr>
          <w:rStyle w:val="s0"/>
        </w:rPr>
        <w:t xml:space="preserve">356, </w:t>
      </w:r>
      <w:r>
        <w:rPr>
          <w:rStyle w:val="s0"/>
        </w:rPr>
        <w:t>357, 358-</w:t>
      </w:r>
      <w:hyperlink r:id="rId35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Бас прокуратурасының;</w:t>
      </w:r>
    </w:p>
    <w:p w:rsidR="00000000" w:rsidRDefault="00A81CA0">
      <w:pPr>
        <w:ind w:firstLine="400"/>
        <w:jc w:val="both"/>
      </w:pPr>
      <w:r>
        <w:rPr>
          <w:rStyle w:val="s0"/>
        </w:rPr>
        <w:t>359, 360, 361, 362, 363, 364, 365, 366, 367, 368, 369, 370, 371-</w:t>
      </w:r>
      <w:hyperlink r:id="rId36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Байланыс және ақпараттандыру агенттiгінiң;</w:t>
      </w:r>
    </w:p>
    <w:p w:rsidR="00000000" w:rsidRDefault="00A81CA0">
      <w:pPr>
        <w:ind w:firstLine="400"/>
        <w:jc w:val="both"/>
      </w:pPr>
      <w:r>
        <w:rPr>
          <w:rStyle w:val="s0"/>
        </w:rPr>
        <w:t>372, 373, 374, 375, 376-</w:t>
      </w:r>
      <w:hyperlink r:id="rId37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Статистика агенттiгiнiң;</w:t>
      </w:r>
    </w:p>
    <w:p w:rsidR="00000000" w:rsidRDefault="00A81CA0">
      <w:pPr>
        <w:ind w:firstLine="400"/>
        <w:jc w:val="both"/>
      </w:pPr>
      <w:r>
        <w:rPr>
          <w:rStyle w:val="s0"/>
        </w:rPr>
        <w:t>3</w:t>
      </w:r>
      <w:r>
        <w:rPr>
          <w:rStyle w:val="s0"/>
        </w:rPr>
        <w:t>77, 378, 379, 380, 381, 382-</w:t>
      </w:r>
      <w:hyperlink r:id="rId38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Мемлекеттік қызмет iстерi агенттiгiнiң;</w:t>
      </w:r>
    </w:p>
    <w:p w:rsidR="00000000" w:rsidRDefault="00A81CA0">
      <w:pPr>
        <w:ind w:firstLine="400"/>
        <w:jc w:val="both"/>
      </w:pPr>
      <w:r>
        <w:rPr>
          <w:rStyle w:val="s0"/>
        </w:rPr>
        <w:t>383, 384, 385, 386, 387, 388-</w:t>
      </w:r>
      <w:hyperlink r:id="rId39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 Жер ресурстарын басқару агенттiгiнiң;</w:t>
      </w:r>
    </w:p>
    <w:p w:rsidR="00000000" w:rsidRDefault="00A81CA0">
      <w:pPr>
        <w:ind w:firstLine="400"/>
        <w:jc w:val="both"/>
      </w:pPr>
      <w:r>
        <w:rPr>
          <w:rStyle w:val="s0"/>
        </w:rPr>
        <w:t>389, 390, 391, 392, 393, 394-</w:t>
      </w:r>
      <w:hyperlink r:id="rId40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Экономикалық қылмысқа жә</w:t>
      </w:r>
      <w:r>
        <w:rPr>
          <w:rStyle w:val="s0"/>
        </w:rPr>
        <w:t>не сыбайлас жемқорлыққа қарсы күрес агенттiгiнiң (қаржы полициясы);</w:t>
      </w:r>
    </w:p>
    <w:p w:rsidR="00000000" w:rsidRDefault="00A81CA0">
      <w:pPr>
        <w:ind w:firstLine="400"/>
        <w:jc w:val="both"/>
      </w:pPr>
      <w:r>
        <w:rPr>
          <w:rStyle w:val="s0"/>
        </w:rPr>
        <w:t>395-</w:t>
      </w:r>
      <w:hyperlink r:id="rId41" w:anchor="sub_id=395" w:history="1">
        <w:r>
          <w:rPr>
            <w:rStyle w:val="a4"/>
          </w:rPr>
          <w:t>қосымшаға</w:t>
        </w:r>
      </w:hyperlink>
      <w:r>
        <w:rPr>
          <w:rStyle w:val="s0"/>
        </w:rPr>
        <w:t xml:space="preserve"> сәйкес Қазақстан Республикасы Конституциялық Кеңесiнiң;</w:t>
      </w:r>
    </w:p>
    <w:p w:rsidR="00000000" w:rsidRDefault="00A81CA0">
      <w:pPr>
        <w:ind w:firstLine="400"/>
        <w:jc w:val="both"/>
      </w:pPr>
      <w:r>
        <w:rPr>
          <w:rStyle w:val="s0"/>
        </w:rPr>
        <w:t>396, 397, 398, 399-</w:t>
      </w:r>
      <w:hyperlink r:id="rId42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Республикалық ұланының;</w:t>
      </w:r>
    </w:p>
    <w:p w:rsidR="00000000" w:rsidRDefault="00A81CA0">
      <w:pPr>
        <w:ind w:firstLine="400"/>
        <w:jc w:val="both"/>
      </w:pPr>
      <w:r>
        <w:rPr>
          <w:rStyle w:val="s0"/>
        </w:rPr>
        <w:t>400-</w:t>
      </w:r>
      <w:hyperlink r:id="rId43" w:history="1">
        <w:r>
          <w:rPr>
            <w:rStyle w:val="a4"/>
          </w:rPr>
          <w:t>қосымшаға</w:t>
        </w:r>
      </w:hyperlink>
      <w:r>
        <w:rPr>
          <w:rStyle w:val="s0"/>
        </w:rPr>
        <w:t xml:space="preserve"> сәйкес Қазақстан Республикасының Президентi К</w:t>
      </w:r>
      <w:r>
        <w:rPr>
          <w:rStyle w:val="s0"/>
        </w:rPr>
        <w:t>үзет</w:t>
      </w:r>
      <w:r>
        <w:rPr>
          <w:rStyle w:val="s0"/>
        </w:rPr>
        <w:t xml:space="preserve"> қызметiнiң;</w:t>
      </w:r>
    </w:p>
    <w:p w:rsidR="00000000" w:rsidRDefault="00A81CA0">
      <w:pPr>
        <w:ind w:firstLine="400"/>
        <w:jc w:val="both"/>
      </w:pPr>
      <w:r>
        <w:rPr>
          <w:rStyle w:val="s0"/>
        </w:rPr>
        <w:t>401, 402, 402-1-</w:t>
      </w:r>
      <w:hyperlink r:id="rId44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 Орталық сайлау комиссиясының;</w:t>
      </w:r>
    </w:p>
    <w:p w:rsidR="00000000" w:rsidRDefault="00A81CA0">
      <w:pPr>
        <w:ind w:firstLine="400"/>
        <w:jc w:val="both"/>
      </w:pPr>
      <w:r>
        <w:rPr>
          <w:rStyle w:val="s0"/>
        </w:rPr>
        <w:t>403, 404, 405, 406, 407, 408, 409, 410, 411-</w:t>
      </w:r>
      <w:hyperlink r:id="rId45" w:history="1">
        <w:r>
          <w:rPr>
            <w:rStyle w:val="a4"/>
          </w:rPr>
          <w:t>қосымшаларға</w:t>
        </w:r>
      </w:hyperlink>
      <w:r>
        <w:rPr>
          <w:rStyle w:val="s0"/>
        </w:rPr>
        <w:t xml:space="preserve"> сәйкес Қазақстан Республикасының Президентi Іс басқармасының 2005 жылға арналған республикалық бюджеттік бағдарламаларының паспорттары бекітілсiн.</w:t>
      </w:r>
    </w:p>
    <w:p w:rsidR="00000000" w:rsidRDefault="00A81CA0">
      <w:pPr>
        <w:ind w:firstLine="400"/>
        <w:jc w:val="both"/>
      </w:pPr>
      <w:r>
        <w:rPr>
          <w:rStyle w:val="s0"/>
        </w:rPr>
        <w:t>2. Осы қаулы 2005 жылғы 1 қаңтардан бастап күшіне енеді.</w:t>
      </w:r>
    </w:p>
    <w:p w:rsidR="00000000" w:rsidRDefault="00A81CA0">
      <w:pPr>
        <w:ind w:firstLine="400"/>
        <w:jc w:val="both"/>
      </w:pPr>
      <w:r>
        <w:rPr>
          <w:rStyle w:val="s0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A81CA0">
            <w:r>
              <w:rPr>
                <w:rStyle w:val="s0"/>
                <w:b/>
                <w:bCs/>
              </w:rPr>
              <w:t>Қазақстан</w:t>
            </w:r>
            <w:r>
              <w:rPr>
                <w:rStyle w:val="s0"/>
                <w:b/>
                <w:bCs/>
              </w:rPr>
              <w:t xml:space="preserve"> </w:t>
            </w:r>
            <w:r>
              <w:rPr>
                <w:rStyle w:val="s0"/>
                <w:b/>
                <w:bCs/>
              </w:rPr>
              <w:t>Республикасының</w:t>
            </w:r>
          </w:p>
          <w:p w:rsidR="00000000" w:rsidRDefault="00A81CA0">
            <w:r>
              <w:rPr>
                <w:rStyle w:val="s0"/>
                <w:b/>
                <w:bCs/>
              </w:rPr>
              <w:t>Премьер-Министрі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A81CA0">
            <w:pPr>
              <w:jc w:val="right"/>
            </w:pPr>
            <w:r>
              <w:rPr>
                <w:rStyle w:val="s0"/>
                <w:b/>
                <w:bCs/>
              </w:rPr>
              <w:t>Д. Ахметов</w:t>
            </w:r>
          </w:p>
        </w:tc>
      </w:tr>
    </w:tbl>
    <w:p w:rsidR="00000000" w:rsidRDefault="00A81CA0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46"/>
      <w:headerReference w:type="default" r:id="rId47"/>
      <w:footerReference w:type="even" r:id="rId48"/>
      <w:footerReference w:type="default" r:id="rId49"/>
      <w:headerReference w:type="first" r:id="rId50"/>
      <w:footerReference w:type="first" r:id="rId51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81CA0" w:rsidRDefault="00A81CA0" w:rsidP="00A81CA0">
      <w:r>
        <w:separator/>
      </w:r>
    </w:p>
  </w:endnote>
  <w:endnote w:type="continuationSeparator" w:id="0">
    <w:p w:rsidR="00A81CA0" w:rsidRDefault="00A81CA0" w:rsidP="00A81C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CourierK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CA0" w:rsidRDefault="00A81CA0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CA0" w:rsidRDefault="00A81CA0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CA0" w:rsidRDefault="00A81CA0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81CA0" w:rsidRDefault="00A81CA0" w:rsidP="00A81CA0">
      <w:r>
        <w:separator/>
      </w:r>
    </w:p>
  </w:footnote>
  <w:footnote w:type="continuationSeparator" w:id="0">
    <w:p w:rsidR="00A81CA0" w:rsidRDefault="00A81CA0" w:rsidP="00A81CA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CA0" w:rsidRDefault="00A81CA0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CA0" w:rsidRDefault="00A81CA0" w:rsidP="00A81CA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81CA0" w:rsidRPr="00A81CA0" w:rsidRDefault="00A81CA0" w:rsidP="00A81CA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«2005 жылға арналған республикалық бюджеттік бағдарламалардың паспорттарын бекіту туралы» Қазақстан Республикасы Үкіметінің 2004 жылғы 22 желтоқсандағы № 1354 Қаулысы (2005.31.12. берілген өзгерістер мен толықтырулармен)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CA0" w:rsidRDefault="00A81CA0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81CA0"/>
    <w:rsid w:val="00A81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styleId="a3">
    <w:name w:val="Normal (Web)"/>
    <w:basedOn w:val="a"/>
    <w:uiPriority w:val="99"/>
    <w:semiHidden/>
    <w:unhideWhenUsed/>
    <w:pPr>
      <w:spacing w:before="100" w:beforeAutospacing="1" w:after="100" w:afterAutospacing="1"/>
    </w:p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/>
      <w:bCs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b/>
      <w:bCs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CourierK" w:hAnsi="CourierK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CourierK" w:hAnsi="CourierK" w:hint="default"/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81CA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81CA0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81CA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81CA0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styleId="a3">
    <w:name w:val="Normal (Web)"/>
    <w:basedOn w:val="a"/>
    <w:uiPriority w:val="99"/>
    <w:semiHidden/>
    <w:unhideWhenUsed/>
    <w:pPr>
      <w:spacing w:before="100" w:beforeAutospacing="1" w:after="100" w:afterAutospacing="1"/>
    </w:p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/>
      <w:bCs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b/>
      <w:bCs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CourierK" w:hAnsi="CourierK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CourierK" w:hAnsi="CourierK" w:hint="default"/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81CA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81CA0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81CA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81CA0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30007913" TargetMode="External"/><Relationship Id="rId18" Type="http://schemas.openxmlformats.org/officeDocument/2006/relationships/hyperlink" Target="http://online.zakon.kz/Document/?doc_id=30005323" TargetMode="External"/><Relationship Id="rId26" Type="http://schemas.openxmlformats.org/officeDocument/2006/relationships/hyperlink" Target="http://online.zakon.kz/Document/?doc_id=30008080" TargetMode="External"/><Relationship Id="rId39" Type="http://schemas.openxmlformats.org/officeDocument/2006/relationships/hyperlink" Target="http://online.zakon.kz/Document/?doc_id=30007806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0006817" TargetMode="External"/><Relationship Id="rId34" Type="http://schemas.openxmlformats.org/officeDocument/2006/relationships/hyperlink" Target="http://online.zakon.kz/Document/?doc_id=30007943" TargetMode="External"/><Relationship Id="rId42" Type="http://schemas.openxmlformats.org/officeDocument/2006/relationships/hyperlink" Target="http://online.zakon.kz/Document/?doc_id=30008112" TargetMode="External"/><Relationship Id="rId47" Type="http://schemas.openxmlformats.org/officeDocument/2006/relationships/header" Target="header2.xml"/><Relationship Id="rId50" Type="http://schemas.openxmlformats.org/officeDocument/2006/relationships/header" Target="header3.xml"/><Relationship Id="rId7" Type="http://schemas.openxmlformats.org/officeDocument/2006/relationships/hyperlink" Target="http://online.zakon.kz/Document/?doc_id=30006814" TargetMode="External"/><Relationship Id="rId12" Type="http://schemas.openxmlformats.org/officeDocument/2006/relationships/hyperlink" Target="http://online.zakon.kz/Document/?doc_id=30007773" TargetMode="External"/><Relationship Id="rId17" Type="http://schemas.openxmlformats.org/officeDocument/2006/relationships/hyperlink" Target="http://online.zakon.kz/Document/?doc_id=30008638" TargetMode="External"/><Relationship Id="rId25" Type="http://schemas.openxmlformats.org/officeDocument/2006/relationships/hyperlink" Target="http://online.zakon.kz/Document/?doc_id=30006962" TargetMode="External"/><Relationship Id="rId33" Type="http://schemas.openxmlformats.org/officeDocument/2006/relationships/hyperlink" Target="http://online.zakon.kz/Document/?doc_id=30007918" TargetMode="External"/><Relationship Id="rId38" Type="http://schemas.openxmlformats.org/officeDocument/2006/relationships/hyperlink" Target="http://online.zakon.kz/Document/?doc_id=30008058" TargetMode="External"/><Relationship Id="rId46" Type="http://schemas.openxmlformats.org/officeDocument/2006/relationships/header" Target="head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008092" TargetMode="External"/><Relationship Id="rId20" Type="http://schemas.openxmlformats.org/officeDocument/2006/relationships/hyperlink" Target="http://online.zakon.kz/Document/?doc_id=30006302" TargetMode="External"/><Relationship Id="rId29" Type="http://schemas.openxmlformats.org/officeDocument/2006/relationships/hyperlink" Target="http://online.zakon.kz/Document/?doc_id=30008060" TargetMode="External"/><Relationship Id="rId41" Type="http://schemas.openxmlformats.org/officeDocument/2006/relationships/hyperlink" Target="http://online.zakon.kz/Document/?doc_id=30023475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015901" TargetMode="External"/><Relationship Id="rId24" Type="http://schemas.openxmlformats.org/officeDocument/2006/relationships/hyperlink" Target="http://online.zakon.kz/Document/?doc_id=30008196" TargetMode="External"/><Relationship Id="rId32" Type="http://schemas.openxmlformats.org/officeDocument/2006/relationships/hyperlink" Target="http://online.zakon.kz/Document/?doc_id=30007812" TargetMode="External"/><Relationship Id="rId37" Type="http://schemas.openxmlformats.org/officeDocument/2006/relationships/hyperlink" Target="http://online.zakon.kz/Document/?doc_id=30023479" TargetMode="External"/><Relationship Id="rId40" Type="http://schemas.openxmlformats.org/officeDocument/2006/relationships/hyperlink" Target="http://online.zakon.kz/Document/?doc_id=30007926" TargetMode="External"/><Relationship Id="rId45" Type="http://schemas.openxmlformats.org/officeDocument/2006/relationships/hyperlink" Target="http://online.zakon.kz/Document/?doc_id=30008164" TargetMode="External"/><Relationship Id="rId53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0015952" TargetMode="External"/><Relationship Id="rId23" Type="http://schemas.openxmlformats.org/officeDocument/2006/relationships/hyperlink" Target="http://online.zakon.kz/Document/?doc_id=30008199" TargetMode="External"/><Relationship Id="rId28" Type="http://schemas.openxmlformats.org/officeDocument/2006/relationships/hyperlink" Target="http://online.zakon.kz/Document/?doc_id=30008655" TargetMode="External"/><Relationship Id="rId36" Type="http://schemas.openxmlformats.org/officeDocument/2006/relationships/hyperlink" Target="http://online.zakon.kz/Document/?doc_id=30007838" TargetMode="External"/><Relationship Id="rId49" Type="http://schemas.openxmlformats.org/officeDocument/2006/relationships/footer" Target="footer2.xml"/><Relationship Id="rId10" Type="http://schemas.openxmlformats.org/officeDocument/2006/relationships/hyperlink" Target="http://online.zakon.kz/Document/?doc_id=30011566" TargetMode="External"/><Relationship Id="rId19" Type="http://schemas.openxmlformats.org/officeDocument/2006/relationships/hyperlink" Target="http://online.zakon.kz/Document/?doc_id=30007938" TargetMode="External"/><Relationship Id="rId31" Type="http://schemas.openxmlformats.org/officeDocument/2006/relationships/hyperlink" Target="http://online.zakon.kz/Document/?doc_id=30008476" TargetMode="External"/><Relationship Id="rId44" Type="http://schemas.openxmlformats.org/officeDocument/2006/relationships/hyperlink" Target="http://online.zakon.kz/Document/?doc_id=30007790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011532" TargetMode="External"/><Relationship Id="rId14" Type="http://schemas.openxmlformats.org/officeDocument/2006/relationships/hyperlink" Target="http://online.zakon.kz/Document/?doc_id=30015959" TargetMode="External"/><Relationship Id="rId22" Type="http://schemas.openxmlformats.org/officeDocument/2006/relationships/hyperlink" Target="http://online.zakon.kz/Document/?doc_id=30008615" TargetMode="External"/><Relationship Id="rId27" Type="http://schemas.openxmlformats.org/officeDocument/2006/relationships/hyperlink" Target="http://online.zakon.kz/Document/?doc_id=30021792" TargetMode="External"/><Relationship Id="rId30" Type="http://schemas.openxmlformats.org/officeDocument/2006/relationships/hyperlink" Target="http://online.zakon.kz/Document/?doc_id=30008182" TargetMode="External"/><Relationship Id="rId35" Type="http://schemas.openxmlformats.org/officeDocument/2006/relationships/hyperlink" Target="http://online.zakon.kz/Document/?doc_id=30007946" TargetMode="External"/><Relationship Id="rId43" Type="http://schemas.openxmlformats.org/officeDocument/2006/relationships/hyperlink" Target="http://online.zakon.kz/Document/?doc_id=30008613" TargetMode="External"/><Relationship Id="rId48" Type="http://schemas.openxmlformats.org/officeDocument/2006/relationships/footer" Target="footer1.xml"/><Relationship Id="rId8" Type="http://schemas.openxmlformats.org/officeDocument/2006/relationships/hyperlink" Target="http://online.zakon.kz/Document/?doc_id=51047801" TargetMode="External"/><Relationship Id="rId51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733</Words>
  <Characters>7286</Characters>
  <Application>Microsoft Office Word</Application>
  <DocSecurity>0</DocSecurity>
  <Lines>60</Lines>
  <Paragraphs>16</Paragraphs>
  <ScaleCrop>false</ScaleCrop>
  <Company>SPecialiST RePack</Company>
  <LinksUpToDate>false</LinksUpToDate>
  <CharactersWithSpaces>8003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«2005 жылға арналған республикалық бюджеттік бағдарламалардың паспорттарын бекіту туралы» Қазақстан Республикасы Үкіметінің 2004 жылғы 22 желтоқсандағы № 1354 Қаулысы (2005.31.12. берілген өзгерістер мен толықтырулармен)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2024-02-19T16:21:00Z</dcterms:created>
  <dcterms:modified xsi:type="dcterms:W3CDTF">2024-02-19T16:21:00Z</dcterms:modified>
</cp:coreProperties>
</file>