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410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26 марта 2005 года № 116 «О внесении изменений в некоторые нормативные правовые акты Республики Казахстан по вопросам регулирова</w:t>
      </w:r>
      <w:r>
        <w:rPr>
          <w:rStyle w:val="s0"/>
          <w:b/>
          <w:bCs/>
        </w:rPr>
        <w:t>ния и надзора финансового рынка и финансовых организаций» (с изменениями по состоянию на 25.12.2006 г.) (утратило силу)</w:t>
      </w:r>
    </w:p>
    <w:p w:rsidR="00000000" w:rsidRDefault="00104107">
      <w:pPr>
        <w:ind w:firstLine="400"/>
        <w:jc w:val="both"/>
      </w:pPr>
      <w:r>
        <w:rPr>
          <w:rStyle w:val="s0"/>
        </w:rPr>
        <w:t> </w:t>
      </w:r>
    </w:p>
    <w:p w:rsidR="00000000" w:rsidRDefault="00104107">
      <w:pPr>
        <w:ind w:firstLine="400"/>
        <w:jc w:val="both"/>
      </w:pPr>
      <w:r>
        <w:t xml:space="preserve">Зарегистрировано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20 апреля </w:t>
      </w:r>
      <w:r>
        <w:t>2005 года под № 3571</w:t>
      </w:r>
    </w:p>
    <w:p w:rsidR="00000000" w:rsidRDefault="00104107">
      <w:pPr>
        <w:ind w:firstLine="400"/>
        <w:jc w:val="both"/>
      </w:pPr>
      <w:r>
        <w:t> </w:t>
      </w:r>
    </w:p>
    <w:p w:rsidR="00000000" w:rsidRDefault="00104107">
      <w:pPr>
        <w:ind w:firstLine="400"/>
        <w:jc w:val="both"/>
      </w:pPr>
      <w:r>
        <w:t>Внесены изменения:</w:t>
      </w:r>
    </w:p>
    <w:p w:rsidR="00000000" w:rsidRDefault="00104107">
      <w:pPr>
        <w:ind w:firstLine="400"/>
        <w:jc w:val="both"/>
      </w:pPr>
      <w:r>
        <w:t> </w:t>
      </w:r>
    </w:p>
    <w:p w:rsidR="00000000" w:rsidRDefault="00104107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27.08.05 г. № 318;</w:t>
      </w:r>
    </w:p>
    <w:p w:rsidR="00000000" w:rsidRDefault="00104107">
      <w:pPr>
        <w:ind w:firstLine="400"/>
        <w:jc w:val="both"/>
      </w:pPr>
      <w:hyperlink r:id="rId8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</w:t>
      </w:r>
      <w:r>
        <w:rPr>
          <w:rStyle w:val="s0"/>
        </w:rPr>
        <w:t>т 27.08.05 г. № 323;</w:t>
      </w:r>
    </w:p>
    <w:p w:rsidR="00000000" w:rsidRDefault="00104107">
      <w:pPr>
        <w:ind w:firstLine="400"/>
        <w:jc w:val="both"/>
      </w:pPr>
      <w:hyperlink r:id="rId9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30.09.05 г. № 359;</w:t>
      </w:r>
    </w:p>
    <w:p w:rsidR="00000000" w:rsidRDefault="00104107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</w:t>
      </w:r>
      <w:r>
        <w:rPr>
          <w:rStyle w:val="s0"/>
        </w:rPr>
        <w:t>7.10.06 г. № 229;</w:t>
      </w:r>
    </w:p>
    <w:p w:rsidR="00000000" w:rsidRDefault="00104107">
      <w:pPr>
        <w:ind w:firstLine="400"/>
        <w:jc w:val="both"/>
      </w:pPr>
      <w:hyperlink r:id="rId11" w:anchor="sub_id=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25.12.06 г. № 296 (введено в действие с 1 апреля 2007 г.).</w:t>
      </w:r>
    </w:p>
    <w:p w:rsidR="00000000" w:rsidRDefault="00104107">
      <w:pPr>
        <w:ind w:firstLine="400"/>
        <w:jc w:val="both"/>
      </w:pPr>
      <w:r>
        <w:t> </w:t>
      </w:r>
    </w:p>
    <w:p w:rsidR="00000000" w:rsidRDefault="0010410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2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31.01.11 г. № 8 </w:t>
      </w:r>
    </w:p>
    <w:p w:rsidR="00000000" w:rsidRDefault="00104107">
      <w:pPr>
        <w:ind w:firstLine="400"/>
        <w:jc w:val="both"/>
      </w:pPr>
      <w:r>
        <w:t> </w:t>
      </w:r>
    </w:p>
    <w:p w:rsidR="00000000" w:rsidRDefault="00104107">
      <w:pPr>
        <w:ind w:firstLine="400"/>
        <w:jc w:val="both"/>
      </w:pPr>
      <w:r>
        <w:t xml:space="preserve">Первоначальная </w:t>
      </w:r>
      <w:hyperlink r:id="rId13" w:history="1">
        <w:r>
          <w:rPr>
            <w:rStyle w:val="a3"/>
          </w:rPr>
          <w:t>редакция</w:t>
        </w:r>
      </w:hyperlink>
      <w:r>
        <w:t xml:space="preserve"> 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4107" w:rsidRDefault="00104107" w:rsidP="00104107">
      <w:r>
        <w:separator/>
      </w:r>
    </w:p>
  </w:endnote>
  <w:endnote w:type="continuationSeparator" w:id="0">
    <w:p w:rsidR="00104107" w:rsidRDefault="00104107" w:rsidP="001041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107" w:rsidRDefault="0010410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107" w:rsidRDefault="0010410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107" w:rsidRDefault="0010410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4107" w:rsidRDefault="00104107" w:rsidP="00104107">
      <w:r>
        <w:separator/>
      </w:r>
    </w:p>
  </w:footnote>
  <w:footnote w:type="continuationSeparator" w:id="0">
    <w:p w:rsidR="00104107" w:rsidRDefault="00104107" w:rsidP="001041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107" w:rsidRDefault="0010410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107" w:rsidRDefault="00104107" w:rsidP="001041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4107" w:rsidRPr="00104107" w:rsidRDefault="00104107" w:rsidP="001041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26.03.2005 № 116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107" w:rsidRDefault="0010410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4107"/>
    <w:rsid w:val="00104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41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41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41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41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41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41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41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41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5096" TargetMode="External"/><Relationship Id="rId13" Type="http://schemas.openxmlformats.org/officeDocument/2006/relationships/hyperlink" Target="http://online.zakon.kz/Document/?doc_id=3002510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26405" TargetMode="External"/><Relationship Id="rId12" Type="http://schemas.openxmlformats.org/officeDocument/2006/relationships/hyperlink" Target="http://online.zakon.kz/Document/?doc_id=3095359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537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8174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292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1335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26.03.2005 № 116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2024-06-03T09:07:00Z</dcterms:created>
  <dcterms:modified xsi:type="dcterms:W3CDTF">2024-06-03T09:07:00Z</dcterms:modified>
</cp:coreProperties>
</file>