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507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1999 жылғы 29 маусымдағы № 888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27 сәуірдегі № 394 Қаулысы</w:t>
      </w:r>
    </w:p>
    <w:p w:rsidR="00000000" w:rsidRDefault="00265073">
      <w:pPr>
        <w:jc w:val="center"/>
      </w:pPr>
      <w:r>
        <w:rPr>
          <w:rStyle w:val="s1"/>
        </w:rPr>
        <w:t> </w:t>
      </w:r>
    </w:p>
    <w:p w:rsidR="00000000" w:rsidRDefault="0026507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27 шілдедегі № 591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265073">
      <w:pPr>
        <w:jc w:val="center"/>
      </w:pPr>
      <w:r>
        <w:t> </w:t>
      </w:r>
    </w:p>
    <w:p w:rsidR="00000000" w:rsidRDefault="00265073">
      <w:pPr>
        <w:ind w:firstLine="400"/>
        <w:jc w:val="both"/>
      </w:pPr>
      <w:r>
        <w:rPr>
          <w:rStyle w:val="s0"/>
        </w:rPr>
        <w:t xml:space="preserve">«Жылжымалы мүлiк кепiлiн тiркеу туралы» Қазақстан Республикасының 1998 жылғы 30 маусымдағы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</w:t>
      </w:r>
      <w:r>
        <w:rPr>
          <w:rStyle w:val="s0"/>
        </w:rPr>
        <w:t>әйкес</w:t>
      </w:r>
      <w:r>
        <w:rPr>
          <w:rStyle w:val="s0"/>
        </w:rPr>
        <w:t xml:space="preserve">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265073">
      <w:pPr>
        <w:ind w:firstLine="400"/>
        <w:jc w:val="both"/>
      </w:pPr>
      <w:r>
        <w:rPr>
          <w:rStyle w:val="s0"/>
        </w:rPr>
        <w:t>1. «Жылжымалы мүлiк кепiлiн тiркеу және ақпараттық қызметтер көрсету үшін ақы алудың мөлшерi мен тәртібі туралы ереженi бекіту туралы» Қазақстан Республикасы Yкіметінiң 1999 жылғы 29 маусымдағы № 888 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> (Қазақстан Республикасының ПYКЖ-ы, 1999 ж., № 29, 286-құжат) мынадай өзгерістер мен толықтырулар енгiзiлсiн:</w:t>
      </w:r>
    </w:p>
    <w:p w:rsidR="00000000" w:rsidRDefault="00265073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265073">
      <w:pPr>
        <w:ind w:firstLine="400"/>
        <w:jc w:val="both"/>
      </w:pPr>
      <w:r>
        <w:rPr>
          <w:rStyle w:val="s0"/>
        </w:rPr>
        <w:t>«Жылжымалы мүлiк кепiлi бойынша ақпар</w:t>
      </w:r>
      <w:r>
        <w:rPr>
          <w:rStyle w:val="s0"/>
        </w:rPr>
        <w:t>аттық қызметтер көрсету үшiн ақы алудың мөлшерi мен тәртібі туралы ереженi бекіту туралы»;</w:t>
      </w:r>
    </w:p>
    <w:p w:rsidR="00000000" w:rsidRDefault="00265073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265073">
      <w:pPr>
        <w:ind w:firstLine="400"/>
        <w:jc w:val="both"/>
      </w:pPr>
      <w:r>
        <w:rPr>
          <w:rStyle w:val="s0"/>
        </w:rPr>
        <w:t>«Жылжымалы мүлiк кепiлiн тiркеу және» деген сөздер алынып тасталсын;</w:t>
      </w:r>
    </w:p>
    <w:p w:rsidR="00000000" w:rsidRDefault="00265073">
      <w:pPr>
        <w:ind w:firstLine="400"/>
        <w:jc w:val="both"/>
      </w:pPr>
      <w:r>
        <w:rPr>
          <w:rStyle w:val="s0"/>
        </w:rPr>
        <w:t xml:space="preserve">«Қоса берiлiп отырған» деген сөздерден кейiн «Жылжымалы мүлiк кепiлi бойынша» деген </w:t>
      </w:r>
      <w:r>
        <w:rPr>
          <w:rStyle w:val="s0"/>
        </w:rPr>
        <w:t>сөздермен толықтырылсын;</w:t>
      </w:r>
    </w:p>
    <w:p w:rsidR="00000000" w:rsidRDefault="00265073">
      <w:pPr>
        <w:ind w:firstLine="400"/>
        <w:jc w:val="both"/>
      </w:pPr>
      <w:r>
        <w:rPr>
          <w:rStyle w:val="s0"/>
        </w:rPr>
        <w:t>көрсетілген қаулымен бекітiлген Жылжымалы мүлiк кепiлiн тiркеу және ақпараттық қызметтер көрсету үшiн ақы алудың мөлшерi мен тәртібі туралы ережеде:</w:t>
      </w:r>
    </w:p>
    <w:p w:rsidR="00000000" w:rsidRDefault="00265073">
      <w:pPr>
        <w:ind w:firstLine="400"/>
        <w:jc w:val="both"/>
      </w:pPr>
      <w:r>
        <w:rPr>
          <w:rStyle w:val="s0"/>
        </w:rPr>
        <w:t>тақырыбы мынадай редакцияда жазылсын:</w:t>
      </w:r>
    </w:p>
    <w:p w:rsidR="00000000" w:rsidRDefault="00265073">
      <w:pPr>
        <w:ind w:firstLine="400"/>
        <w:jc w:val="both"/>
      </w:pPr>
      <w:r>
        <w:rPr>
          <w:rStyle w:val="s0"/>
        </w:rPr>
        <w:t>«Жылжымалы мүлiк кепiлi бойынша ақпараттық қ</w:t>
      </w:r>
      <w:r>
        <w:rPr>
          <w:rStyle w:val="s0"/>
        </w:rPr>
        <w:t>ызметтер көрсету үшiн ақы алудың мөлшерi мен тәртібі туралы ереже»;</w:t>
      </w:r>
    </w:p>
    <w:p w:rsidR="00000000" w:rsidRDefault="00265073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265073">
      <w:pPr>
        <w:ind w:firstLine="400"/>
        <w:jc w:val="both"/>
      </w:pPr>
      <w:r>
        <w:rPr>
          <w:rStyle w:val="s0"/>
        </w:rPr>
        <w:t>«жылжымалы мүлiк кепілiн тiркеу және» деген сөздер алынып тасталсын;</w:t>
      </w:r>
    </w:p>
    <w:p w:rsidR="00000000" w:rsidRDefault="00265073">
      <w:pPr>
        <w:ind w:firstLine="400"/>
        <w:jc w:val="both"/>
      </w:pPr>
      <w:r>
        <w:rPr>
          <w:rStyle w:val="s0"/>
        </w:rPr>
        <w:t>"(бұдан әрі - тiркеушi орган)»деген сөздерден кейiн «жылжымалы мүлік кепiлi бойынша» деген сөздермен толықт</w:t>
      </w:r>
      <w:r>
        <w:rPr>
          <w:rStyle w:val="s0"/>
        </w:rPr>
        <w:t>ырылсын;</w:t>
      </w:r>
    </w:p>
    <w:p w:rsidR="00000000" w:rsidRDefault="00265073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265073">
      <w:pPr>
        <w:ind w:firstLine="400"/>
        <w:jc w:val="both"/>
      </w:pPr>
      <w:r>
        <w:rPr>
          <w:rStyle w:val="s0"/>
        </w:rPr>
        <w:t>«2. Ақпараттық қызметтер көрсеткені, соның iшiнде жылжымалы мүлiк кепiлiн тiркеу туралы куәлiктi бергенi, жылжымалы мүлiк кепiлiн тiркеу тiзілiмiнен үзiндi көшiрме бергенi, сондай-ақ өтiнiш берушінің кiнәсiнен</w:t>
      </w:r>
      <w:r>
        <w:rPr>
          <w:rStyle w:val="s0"/>
        </w:rPr>
        <w:t xml:space="preserve"> жiберiлген тiркеу құжаттарындағы қателердi түзеткені үшiн ақыны көрсетiлген іс-әрекет мүддесi үшiн жасалатын заңды және жеке тұлғалар енгiзеді.»;</w:t>
      </w:r>
    </w:p>
    <w:p w:rsidR="00000000" w:rsidRDefault="00265073">
      <w:pPr>
        <w:ind w:firstLine="400"/>
        <w:jc w:val="both"/>
      </w:pPr>
      <w:r>
        <w:rPr>
          <w:rStyle w:val="s0"/>
        </w:rPr>
        <w:t>4-тараудың тақырыбы мынадай редакцияда жазылсын:</w:t>
      </w:r>
    </w:p>
    <w:p w:rsidR="00000000" w:rsidRDefault="00265073">
      <w:pPr>
        <w:ind w:firstLine="400"/>
        <w:jc w:val="both"/>
      </w:pPr>
      <w:r>
        <w:rPr>
          <w:rStyle w:val="s0"/>
        </w:rPr>
        <w:t>«4. Жылжымалы мүлiк кепілi бойынша ақпараттық қызметтер көрс</w:t>
      </w:r>
      <w:r>
        <w:rPr>
          <w:rStyle w:val="s0"/>
        </w:rPr>
        <w:t>ету үшiн ақының мөлшерi»;</w:t>
      </w:r>
    </w:p>
    <w:p w:rsidR="00000000" w:rsidRDefault="00265073">
      <w:pPr>
        <w:ind w:firstLine="400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265073">
      <w:pPr>
        <w:ind w:firstLine="400"/>
        <w:jc w:val="both"/>
      </w:pPr>
      <w:r>
        <w:rPr>
          <w:rStyle w:val="s0"/>
        </w:rPr>
        <w:t>«4. Жеке және заңды тұлғалардан ақпараттық қызметтер ұсыну үшiн, сондай-ақ өтiнiш берушiнiң кiнәсiнен жiберілген тiркеу құжаттарындағы қателердi түзеткені үшін алынатын ақы Қазақстан Республик</w:t>
      </w:r>
      <w:r>
        <w:rPr>
          <w:rStyle w:val="s0"/>
        </w:rPr>
        <w:t>асында ақы төлеу күнi қолданылған айлық есептiк көрсеткiштi ескере отырып жарты айлық есептік көрсеткiш мөлшерiнде есептеледі.»;</w:t>
      </w:r>
    </w:p>
    <w:p w:rsidR="00000000" w:rsidRDefault="00265073">
      <w:pPr>
        <w:ind w:firstLine="400"/>
        <w:jc w:val="both"/>
      </w:pPr>
      <w:r>
        <w:rPr>
          <w:rStyle w:val="s0"/>
        </w:rPr>
        <w:t>мынадай мазмұндағы 4-1-тармақпен толықтырылсын:</w:t>
      </w:r>
    </w:p>
    <w:p w:rsidR="00000000" w:rsidRDefault="00265073">
      <w:pPr>
        <w:ind w:firstLine="400"/>
        <w:jc w:val="both"/>
      </w:pPr>
      <w:r>
        <w:rPr>
          <w:rStyle w:val="s0"/>
        </w:rPr>
        <w:t>«4-1. Осы Ереженiң 3-тармағында айқындалған жағдайларды қоспағанда, ақы алмаста</w:t>
      </w:r>
      <w:r>
        <w:rPr>
          <w:rStyle w:val="s0"/>
        </w:rPr>
        <w:t>н ақпараттық қызметтер көрсетуге тыйым салынады.»;</w:t>
      </w:r>
    </w:p>
    <w:p w:rsidR="00000000" w:rsidRDefault="00265073">
      <w:pPr>
        <w:ind w:firstLine="400"/>
        <w:jc w:val="both"/>
      </w:pPr>
      <w:r>
        <w:rPr>
          <w:rStyle w:val="s0"/>
        </w:rPr>
        <w:t>5-тараудың атауында «Жылжымалы мүлiк кепiлiн тiркеу үшiн» деген сөздер «Жылжымалы мүлiк кепiлi бойынша ақпараттық қызметтер көрсету үшiн» деген сөздермен ауыстырылсын;</w:t>
      </w:r>
    </w:p>
    <w:p w:rsidR="00000000" w:rsidRDefault="00265073">
      <w:pPr>
        <w:ind w:firstLine="400"/>
        <w:jc w:val="both"/>
      </w:pPr>
      <w:r>
        <w:rPr>
          <w:rStyle w:val="s0"/>
        </w:rPr>
        <w:t>5-тармақта «Жылжымалы мүлiк кепiлiн т</w:t>
      </w:r>
      <w:r>
        <w:rPr>
          <w:rStyle w:val="s0"/>
        </w:rPr>
        <w:t>iркеу үшiн ақы 50 проценті мөлшерiнде жергiлiктi бюджеттiң кiрiсiне, 50 процентi тiркеушi органның есеп шотына аударылады;»деген сөздер алынып тасталсын;</w:t>
      </w:r>
    </w:p>
    <w:p w:rsidR="00000000" w:rsidRDefault="00265073">
      <w:pPr>
        <w:ind w:firstLine="400"/>
        <w:jc w:val="both"/>
      </w:pPr>
      <w:r>
        <w:rPr>
          <w:rStyle w:val="s0"/>
        </w:rPr>
        <w:t>5-1-тармақ алынып тасталсын;</w:t>
      </w:r>
    </w:p>
    <w:p w:rsidR="00000000" w:rsidRDefault="00265073">
      <w:pPr>
        <w:ind w:firstLine="400"/>
        <w:jc w:val="both"/>
      </w:pPr>
      <w:r>
        <w:rPr>
          <w:rStyle w:val="s0"/>
        </w:rPr>
        <w:t>6-тармақ мынадай редакцияда жазылсын:</w:t>
      </w:r>
    </w:p>
    <w:p w:rsidR="00000000" w:rsidRDefault="00265073">
      <w:pPr>
        <w:ind w:firstLine="400"/>
        <w:jc w:val="both"/>
      </w:pPr>
      <w:r>
        <w:rPr>
          <w:rStyle w:val="s0"/>
        </w:rPr>
        <w:t>«6. Тiркеушi органға түбіртек немесе ақпараттық қызмет көрсету үшiн, сондай-ақ өтiнiш берушiнiң кiнәсiнен жiберiлген тiркеу құжаттарындағы қателердi түзеткені үшiн ақы енгізілгені туралы төлем құжатының көшiрмесi ұсынылады.»;</w:t>
      </w:r>
    </w:p>
    <w:p w:rsidR="00000000" w:rsidRDefault="00265073">
      <w:pPr>
        <w:ind w:firstLine="400"/>
        <w:jc w:val="both"/>
      </w:pPr>
      <w:r>
        <w:rPr>
          <w:rStyle w:val="s0"/>
        </w:rPr>
        <w:t>7-тармақ алынып тасталсын.</w:t>
      </w:r>
    </w:p>
    <w:p w:rsidR="00000000" w:rsidRDefault="00265073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10" w:history="1">
        <w:r>
          <w:rPr>
            <w:rStyle w:val="a3"/>
          </w:rPr>
          <w:t>ресми жарияланғаннан</w:t>
        </w:r>
      </w:hyperlink>
      <w:r>
        <w:rPr>
          <w:rStyle w:val="s0"/>
        </w:rPr>
        <w:t xml:space="preserve"> кейiн он күнтiзбелiк күн өткен соң қолданысқа енгiзiледi.</w:t>
      </w:r>
    </w:p>
    <w:p w:rsidR="00000000" w:rsidRDefault="0026507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07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65073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507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6507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65073">
      <w:pPr>
        <w:ind w:firstLine="400"/>
        <w:jc w:val="both"/>
      </w:pPr>
      <w:r>
        <w:rPr>
          <w:rStyle w:val="s0"/>
        </w:rPr>
        <w:t> </w:t>
      </w:r>
    </w:p>
    <w:p w:rsidR="00000000" w:rsidRDefault="00265073">
      <w:pPr>
        <w:ind w:firstLine="400"/>
        <w:jc w:val="both"/>
      </w:pPr>
      <w:r>
        <w:rPr>
          <w:rStyle w:val="s0"/>
        </w:rPr>
        <w:t> </w:t>
      </w:r>
    </w:p>
    <w:p w:rsidR="00000000" w:rsidRDefault="0026507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073" w:rsidRDefault="00265073" w:rsidP="00265073">
      <w:r>
        <w:separator/>
      </w:r>
    </w:p>
  </w:endnote>
  <w:endnote w:type="continuationSeparator" w:id="0">
    <w:p w:rsidR="00265073" w:rsidRDefault="00265073" w:rsidP="00265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073" w:rsidRDefault="002650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073" w:rsidRDefault="002650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073" w:rsidRDefault="002650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073" w:rsidRDefault="00265073" w:rsidP="00265073">
      <w:r>
        <w:separator/>
      </w:r>
    </w:p>
  </w:footnote>
  <w:footnote w:type="continuationSeparator" w:id="0">
    <w:p w:rsidR="00265073" w:rsidRDefault="00265073" w:rsidP="002650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073" w:rsidRDefault="002650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073" w:rsidRDefault="00265073" w:rsidP="002650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5073" w:rsidRDefault="00265073" w:rsidP="002650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1999 жылғы 29 маусымдағы № 888 қаулысына өзгерістер мен толықтырулар енгізу туралы» Қазақстан Республикасы Үкіметінің 2005 жылғы 27 сәуірдегі № 394 Қаулысы (күші жойылды)</w:t>
    </w:r>
  </w:p>
  <w:p w:rsidR="00265073" w:rsidRPr="00265073" w:rsidRDefault="00265073" w:rsidP="002650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073" w:rsidRDefault="002650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5073"/>
    <w:rsid w:val="00265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50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50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50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50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50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50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50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50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7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2890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99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6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423</Words>
  <Characters>3334</Characters>
  <Application>Microsoft Office Word</Application>
  <DocSecurity>0</DocSecurity>
  <Lines>27</Lines>
  <Paragraphs>7</Paragraphs>
  <ScaleCrop>false</ScaleCrop>
  <Company>SPecialiST RePack</Company>
  <LinksUpToDate>false</LinksUpToDate>
  <CharactersWithSpaces>3750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1999 жылғы 29 маусымдағы № 888 қаулысына өзгерістер мен толықтырулар енгізу туралы» Қазақстан Республикасы Үкіметінің 2005 жылғы 27 сәуірдегі № 394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2024-02-19T16:45:00Z</dcterms:created>
  <dcterms:modified xsi:type="dcterms:W3CDTF">2024-02-19T16:45:00Z</dcterms:modified>
</cp:coreProperties>
</file>