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347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5 мая 2005 года № 430 «О некоторых мерах по стабилизации цен на потребительском рынке»</w:t>
      </w:r>
    </w:p>
    <w:p w:rsidR="00000000" w:rsidRDefault="002A3471">
      <w:pPr>
        <w:ind w:firstLine="400"/>
        <w:jc w:val="both"/>
      </w:pPr>
      <w:r>
        <w:rPr>
          <w:rStyle w:val="s0"/>
        </w:rPr>
        <w:t> </w:t>
      </w:r>
    </w:p>
    <w:p w:rsidR="00000000" w:rsidRDefault="002A3471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6 мая 2005 года № 112-113 (24722-24723); </w:t>
      </w:r>
      <w:r>
        <w:t>САПП Республики Казахстан, 2005 г., № 19, ст. 232</w:t>
      </w:r>
    </w:p>
    <w:p w:rsidR="00000000" w:rsidRDefault="002A3471">
      <w:pPr>
        <w:ind w:firstLine="400"/>
        <w:jc w:val="both"/>
      </w:pPr>
      <w:r>
        <w:t> </w:t>
      </w:r>
    </w:p>
    <w:p w:rsidR="00000000" w:rsidRDefault="002A347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3471">
      <w:pPr>
        <w:ind w:firstLine="400"/>
        <w:jc w:val="both"/>
      </w:pPr>
      <w:r>
        <w:rPr>
          <w:rStyle w:val="s0"/>
        </w:rPr>
        <w:t> </w:t>
      </w:r>
    </w:p>
    <w:p w:rsidR="00000000" w:rsidRDefault="002A3471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14.08.06 г. № 765</w:t>
      </w:r>
    </w:p>
    <w:p w:rsidR="00000000" w:rsidRDefault="002A3471">
      <w:pPr>
        <w:ind w:firstLine="400"/>
        <w:jc w:val="both"/>
      </w:pPr>
      <w:r>
        <w:rPr>
          <w:rStyle w:val="s0"/>
        </w:rPr>
        <w:t> </w:t>
      </w:r>
    </w:p>
    <w:p w:rsidR="00000000" w:rsidRDefault="002A347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апреля 2008 года № 381</w:t>
      </w:r>
    </w:p>
    <w:p w:rsidR="00000000" w:rsidRDefault="002A3471">
      <w:pPr>
        <w:ind w:firstLine="400"/>
        <w:jc w:val="both"/>
      </w:pPr>
      <w:r>
        <w:rPr>
          <w:rStyle w:val="s0"/>
        </w:rPr>
        <w:t> </w:t>
      </w:r>
    </w:p>
    <w:p w:rsidR="00000000" w:rsidRDefault="002A3471">
      <w:pPr>
        <w:ind w:firstLine="400"/>
        <w:jc w:val="both"/>
      </w:pPr>
      <w:r>
        <w:rPr>
          <w:rStyle w:val="s0"/>
        </w:rPr>
        <w:t xml:space="preserve">См. </w:t>
      </w:r>
      <w:hyperlink r:id="rId9" w:history="1">
        <w:r>
          <w:rPr>
            <w:rStyle w:val="a3"/>
          </w:rPr>
          <w:t>первоначальную редакцию</w:t>
        </w:r>
      </w:hyperlink>
    </w:p>
    <w:p w:rsidR="00000000" w:rsidRDefault="002A3471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3471" w:rsidRDefault="002A3471" w:rsidP="002A3471">
      <w:r>
        <w:separator/>
      </w:r>
    </w:p>
  </w:endnote>
  <w:endnote w:type="continuationSeparator" w:id="0">
    <w:p w:rsidR="002A3471" w:rsidRDefault="002A3471" w:rsidP="002A3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3471" w:rsidRDefault="002A3471" w:rsidP="002A3471">
      <w:r>
        <w:separator/>
      </w:r>
    </w:p>
  </w:footnote>
  <w:footnote w:type="continuationSeparator" w:id="0">
    <w:p w:rsidR="002A3471" w:rsidRDefault="002A3471" w:rsidP="002A3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 w:rsidP="002A34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3471" w:rsidRPr="002A3471" w:rsidRDefault="002A3471" w:rsidP="002A34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05.05.2005 № 430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3471" w:rsidRDefault="002A34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3471"/>
    <w:rsid w:val="002A3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34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4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4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4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34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34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34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34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4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9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6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615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05.05.2005 № 430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2024-05-03T07:10:00Z</dcterms:created>
  <dcterms:modified xsi:type="dcterms:W3CDTF">2024-05-03T07:10:00Z</dcterms:modified>
</cp:coreProperties>
</file>