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CD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A87CD8">
      <w:r>
        <w:rPr>
          <w:sz w:val="32"/>
          <w:szCs w:val="32"/>
        </w:rPr>
        <w:t> </w:t>
      </w:r>
    </w:p>
    <w:p w:rsidR="00000000" w:rsidRDefault="00A87CD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</w:t>
      </w:r>
    </w:p>
    <w:p w:rsidR="00000000" w:rsidRDefault="00A87CD8">
      <w:pPr>
        <w:jc w:val="center"/>
      </w:pPr>
      <w:r>
        <w:rPr>
          <w:rStyle w:val="s1"/>
        </w:rPr>
        <w:t>актілеріне бағалы қағаздар нарығы мәселелері</w:t>
      </w:r>
    </w:p>
    <w:p w:rsidR="00000000" w:rsidRDefault="00A87CD8">
      <w:pPr>
        <w:jc w:val="center"/>
      </w:pPr>
      <w:r>
        <w:rPr>
          <w:rStyle w:val="s1"/>
        </w:rPr>
        <w:t>бойынша өзгерістер мен толықтырулар енгізу туралы</w:t>
      </w:r>
    </w:p>
    <w:p w:rsidR="00000000" w:rsidRDefault="00A87CD8">
      <w:r>
        <w:rPr>
          <w:sz w:val="32"/>
          <w:szCs w:val="32"/>
        </w:rPr>
        <w:t> </w:t>
      </w:r>
    </w:p>
    <w:p w:rsidR="00000000" w:rsidRDefault="00A87CD8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A87CD8">
      <w:pPr>
        <w:ind w:firstLine="400"/>
        <w:jc w:val="both"/>
      </w:pPr>
      <w:r>
        <w:rPr>
          <w:rStyle w:val="s0"/>
        </w:rPr>
        <w:t xml:space="preserve">1. "Қазақстан Республикасындағы банктер және банк қызметі туралы" 1995 жылғы 31 тамыздағы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15-16, 106-құжат; Қазақстан Республикасы Парламентінің Жаршысы, 1996 ж, № 2, 184-құжат; №15, 281-құжат; №19, 370-құжат; 1997 ж., №5, 58-құжат; №13-14, 205-құжат; №22, </w:t>
      </w:r>
      <w:r>
        <w:rPr>
          <w:rStyle w:val="s0"/>
        </w:rPr>
        <w:t xml:space="preserve">333-құжат; 1998 ж., № 11-12, 176-құжат; №17-18, 224-құжат; 1999 ж., № 20, 727-құжат; 2000 ж., № 3-4, 66-құжат; № 22, 408-құжат; 2001 ж., № 8, 52-құжат; № 9, 86-құжат; 2002 ж., № 17, 155-құжат; 2003 ж., № 5, 31-құжат; № 10, 51-құжат; № 11, 56, 67-құжаттар; </w:t>
      </w:r>
      <w:r>
        <w:rPr>
          <w:rStyle w:val="s0"/>
        </w:rPr>
        <w:t>№ 15, 138, 139-құжаттар; 2004 ж., № 11-12, 66-құжат; № 15, 86-құжат; № 16, 91-құжат; № 23, 140-құжат);</w:t>
      </w:r>
    </w:p>
    <w:p w:rsidR="00000000" w:rsidRDefault="00A87CD8">
      <w:pPr>
        <w:ind w:firstLine="400"/>
        <w:jc w:val="both"/>
      </w:pPr>
      <w:r>
        <w:rPr>
          <w:rStyle w:val="s0"/>
        </w:rPr>
        <w:t>8-баптың 3-тармағының е) тармақшасы ", сондай-ақ" деген сөздің алдынан "инфрақұрылымдық," деген сөзбен толықтырылсын.</w:t>
      </w:r>
    </w:p>
    <w:p w:rsidR="00000000" w:rsidRDefault="00A87CD8">
      <w:pPr>
        <w:ind w:firstLine="400"/>
        <w:jc w:val="both"/>
      </w:pPr>
      <w:r>
        <w:rPr>
          <w:rStyle w:val="s0"/>
        </w:rPr>
        <w:t xml:space="preserve">2. "Бағалы қағаздар рыногы туралы" </w:t>
      </w:r>
      <w:r>
        <w:rPr>
          <w:rStyle w:val="s0"/>
        </w:rPr>
        <w:t xml:space="preserve">2003 жылғы 2 шілдедегі Қазақстан Республикасынын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14, 119-құжат; 2004 ж., № 16, 91-құжат; № 23, 142-құжат):</w:t>
      </w:r>
    </w:p>
    <w:p w:rsidR="00000000" w:rsidRDefault="00A87CD8">
      <w:pPr>
        <w:ind w:firstLine="400"/>
        <w:jc w:val="both"/>
      </w:pPr>
      <w:r>
        <w:rPr>
          <w:rStyle w:val="s0"/>
        </w:rPr>
        <w:t>1) 1-бапта:</w:t>
      </w:r>
    </w:p>
    <w:p w:rsidR="00000000" w:rsidRDefault="00A87CD8">
      <w:pPr>
        <w:ind w:firstLine="400"/>
        <w:jc w:val="both"/>
      </w:pPr>
      <w:r>
        <w:rPr>
          <w:rStyle w:val="s0"/>
        </w:rPr>
        <w:t>мынадай</w:t>
      </w:r>
      <w:r>
        <w:rPr>
          <w:rStyle w:val="s0"/>
        </w:rPr>
        <w:t xml:space="preserve"> мазмұндағы 27-1) тармақшамен толықтырылсын:</w:t>
      </w:r>
    </w:p>
    <w:p w:rsidR="00000000" w:rsidRDefault="00A87CD8">
      <w:pPr>
        <w:ind w:firstLine="400"/>
        <w:jc w:val="both"/>
      </w:pPr>
      <w:r>
        <w:rPr>
          <w:rStyle w:val="s0"/>
        </w:rPr>
        <w:t>"27-1) инфрақұрылымдық облигация — эмитент міндеттемелерінің орындалуы мемлекет пен эмитент арасында мемлекетке берілетін объектінің құнының сомасына сәйкес жасалған инфракұрылымдық жобаны іске асыру жөніндегі к</w:t>
      </w:r>
      <w:r>
        <w:rPr>
          <w:rStyle w:val="s0"/>
        </w:rPr>
        <w:t>онцессиялық келісім шеңберінде мемлекеттің кепілгерлігімен қамтамасыз етілген облигация;";</w:t>
      </w:r>
    </w:p>
    <w:p w:rsidR="00000000" w:rsidRDefault="00A87CD8">
      <w:pPr>
        <w:ind w:firstLine="400"/>
        <w:jc w:val="both"/>
      </w:pPr>
      <w:r>
        <w:rPr>
          <w:rStyle w:val="s0"/>
        </w:rPr>
        <w:t>59) тармақша "рыногындағы" деген сөзден кейін "инфрақұрылымдық, сондай-ақ" деген сөздермен толықтырылсын;</w:t>
      </w:r>
    </w:p>
    <w:p w:rsidR="00000000" w:rsidRDefault="00A87CD8">
      <w:pPr>
        <w:ind w:firstLine="400"/>
        <w:jc w:val="both"/>
      </w:pPr>
      <w:r>
        <w:rPr>
          <w:rStyle w:val="s0"/>
        </w:rPr>
        <w:t xml:space="preserve">2) 9-баптың 1-тармағының 10) тармақшасы "ипотекалық" деген </w:t>
      </w:r>
      <w:r>
        <w:rPr>
          <w:rStyle w:val="s0"/>
        </w:rPr>
        <w:t>сөздін алдынан "инфракұрылымдық, сондай-ақ" деген сөздермен толықтырылсын;</w:t>
      </w:r>
    </w:p>
    <w:p w:rsidR="00000000" w:rsidRDefault="00A87CD8">
      <w:pPr>
        <w:ind w:firstLine="400"/>
        <w:jc w:val="both"/>
      </w:pPr>
      <w:r>
        <w:rPr>
          <w:rStyle w:val="s0"/>
        </w:rPr>
        <w:t>3)  12-бапта:</w:t>
      </w:r>
    </w:p>
    <w:p w:rsidR="00000000" w:rsidRDefault="00A87CD8">
      <w:pPr>
        <w:ind w:firstLine="400"/>
        <w:jc w:val="both"/>
      </w:pPr>
      <w:r>
        <w:rPr>
          <w:rStyle w:val="s0"/>
        </w:rPr>
        <w:t xml:space="preserve">1-тармақтын 7) тармақшасы "ипотекалық" деген сөздін алдынан "инфрақұрылымдық, сондай-ақ" деген сөздермен толықтырылсын; </w:t>
      </w:r>
    </w:p>
    <w:p w:rsidR="00000000" w:rsidRDefault="00A87CD8">
      <w:pPr>
        <w:ind w:firstLine="400"/>
        <w:jc w:val="both"/>
      </w:pPr>
      <w:r>
        <w:rPr>
          <w:rStyle w:val="s0"/>
        </w:rPr>
        <w:t xml:space="preserve">3-тармак мынадай редакцияда жазылсын: </w:t>
      </w:r>
    </w:p>
    <w:p w:rsidR="00000000" w:rsidRDefault="00A87CD8">
      <w:pPr>
        <w:ind w:firstLine="400"/>
        <w:jc w:val="both"/>
      </w:pPr>
      <w:r>
        <w:rPr>
          <w:rStyle w:val="s0"/>
        </w:rPr>
        <w:t>"3. Эми</w:t>
      </w:r>
      <w:r>
        <w:rPr>
          <w:rStyle w:val="s0"/>
        </w:rPr>
        <w:t>тент:</w:t>
      </w:r>
    </w:p>
    <w:p w:rsidR="00000000" w:rsidRDefault="00A87CD8">
      <w:pPr>
        <w:ind w:firstLine="400"/>
        <w:jc w:val="both"/>
      </w:pPr>
      <w:r>
        <w:rPr>
          <w:rStyle w:val="s0"/>
        </w:rPr>
        <w:t>1)  кұрылтайшылар (жалғыз құрылтайшы) жарғылық капиталды төлеген жағдайда;</w:t>
      </w:r>
    </w:p>
    <w:p w:rsidR="00000000" w:rsidRDefault="00A87CD8">
      <w:pPr>
        <w:ind w:firstLine="400"/>
        <w:jc w:val="both"/>
      </w:pPr>
      <w:r>
        <w:rPr>
          <w:rStyle w:val="s0"/>
        </w:rPr>
        <w:t>2)  инфрақұрылымдық облигациялар шығаруды жүзеге асыратын эмитентті қоспағанда, соңғы қаржы жылы ішінде залал шекпей қызмет істеген жағдайда кем дегенде бір жыл жұмыс істегенн</w:t>
      </w:r>
      <w:r>
        <w:rPr>
          <w:rStyle w:val="s0"/>
        </w:rPr>
        <w:t>ен кейін мемлекеттік емес облигациялар шығаруды жүзеге асыруға құқылы.";</w:t>
      </w:r>
    </w:p>
    <w:p w:rsidR="00000000" w:rsidRDefault="00A87CD8">
      <w:pPr>
        <w:ind w:firstLine="400"/>
        <w:jc w:val="both"/>
      </w:pPr>
      <w:r>
        <w:rPr>
          <w:rStyle w:val="s0"/>
        </w:rPr>
        <w:t xml:space="preserve">4)  14-баптың 1-тармағы мынадай мазмұндағы екінші бөлікпен толықтырылсын: </w:t>
      </w:r>
    </w:p>
    <w:p w:rsidR="00000000" w:rsidRDefault="00A87CD8">
      <w:pPr>
        <w:ind w:firstLine="400"/>
        <w:jc w:val="both"/>
      </w:pPr>
      <w:r>
        <w:rPr>
          <w:rStyle w:val="s0"/>
        </w:rPr>
        <w:t>"Осы тармақтың 2) және 3) тармақшаларының талаптары инфракұрылымдық облигациялар шығаруға қолданылмайды.";</w:t>
      </w:r>
    </w:p>
    <w:p w:rsidR="00000000" w:rsidRDefault="00A87CD8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15-баптың 1-тармағының бірінші абзацы "және ол" деген сөздерден кейін ", инфракұрылымдық облигациялар эмитентін қоспағанда," деген сөздермен толықтырылсын;</w:t>
      </w:r>
    </w:p>
    <w:p w:rsidR="00000000" w:rsidRDefault="00A87CD8">
      <w:pPr>
        <w:ind w:firstLine="400"/>
        <w:jc w:val="both"/>
      </w:pPr>
      <w:r>
        <w:rPr>
          <w:rStyle w:val="s0"/>
        </w:rPr>
        <w:t>6) мынадай мазмұндағы 18-1-баппен толықтырылсын:</w:t>
      </w:r>
    </w:p>
    <w:p w:rsidR="00000000" w:rsidRDefault="00A87CD8">
      <w:pPr>
        <w:ind w:firstLine="400"/>
        <w:jc w:val="both"/>
      </w:pPr>
      <w:r>
        <w:rPr>
          <w:rStyle w:val="s0"/>
        </w:rPr>
        <w:t>"18-1-бап. Инфрақұрылымдық облигациялар шығарудың</w:t>
      </w:r>
      <w:r>
        <w:rPr>
          <w:rStyle w:val="s0"/>
        </w:rPr>
        <w:t>, айналысы мен өтелуінің ерекшеліктері</w:t>
      </w:r>
    </w:p>
    <w:p w:rsidR="00000000" w:rsidRDefault="00A87CD8">
      <w:pPr>
        <w:ind w:firstLine="400"/>
        <w:jc w:val="both"/>
      </w:pPr>
      <w:r>
        <w:rPr>
          <w:rStyle w:val="s0"/>
        </w:rPr>
        <w:t>1.  Инфрақұрылымдық облигациялар шығарудың, айналысы мен өтелуінің, сондай-ақ оларды орналастыру мен өтеудің қорытындылары туралы есепті табыс етудің талаптары мен тәртібі уәкілетті органның нормативтік құқыктық актіс</w:t>
      </w:r>
      <w:r>
        <w:rPr>
          <w:rStyle w:val="s0"/>
        </w:rPr>
        <w:t>імен белгіленеді.</w:t>
      </w:r>
    </w:p>
    <w:p w:rsidR="00000000" w:rsidRDefault="00A87CD8">
      <w:pPr>
        <w:ind w:firstLine="400"/>
        <w:jc w:val="both"/>
      </w:pPr>
      <w:r>
        <w:rPr>
          <w:rStyle w:val="s0"/>
        </w:rPr>
        <w:t>2. Инфрақұрылымдық облигацияларды эмитент акциясына айырбастауға тыйым салынады.</w:t>
      </w:r>
    </w:p>
    <w:p w:rsidR="00000000" w:rsidRDefault="00A87CD8">
      <w:pPr>
        <w:ind w:firstLine="400"/>
        <w:jc w:val="both"/>
      </w:pPr>
      <w:r>
        <w:rPr>
          <w:rStyle w:val="s0"/>
        </w:rPr>
        <w:t>3. Инфракұрылымдық облигациялардың айналысы мерзімі ішінде концессиялық келісімнің талаптарын облигациялар ұстаушылардың құқықтары мен мүдделерін кемсітуге әкеп соқтыратындай етіп өзгертуге жол берілмейді.";</w:t>
      </w:r>
    </w:p>
    <w:p w:rsidR="00000000" w:rsidRDefault="00A87CD8">
      <w:pPr>
        <w:ind w:firstLine="400"/>
        <w:jc w:val="both"/>
      </w:pPr>
      <w:r>
        <w:rPr>
          <w:rStyle w:val="s0"/>
        </w:rPr>
        <w:t>7) 19-баптың 1-тармағы бірінші бөлігіндегі "Ипот</w:t>
      </w:r>
      <w:r>
        <w:rPr>
          <w:rStyle w:val="s0"/>
        </w:rPr>
        <w:t>екалық" деген сөз "Инфрақұрылымдық, сондай-ақ ипотекалық" деген сөздермен ауыстырылсын;</w:t>
      </w:r>
    </w:p>
    <w:p w:rsidR="00000000" w:rsidRDefault="00A87CD8">
      <w:pPr>
        <w:ind w:firstLine="400"/>
        <w:jc w:val="both"/>
      </w:pPr>
      <w:r>
        <w:rPr>
          <w:rStyle w:val="s0"/>
        </w:rPr>
        <w:t>8) 20-бап мынадай мазмұндағы 1-1-тармақпен толықтырылсын:</w:t>
      </w:r>
    </w:p>
    <w:p w:rsidR="00000000" w:rsidRDefault="00A87CD8">
      <w:pPr>
        <w:ind w:firstLine="400"/>
        <w:jc w:val="both"/>
      </w:pPr>
      <w:r>
        <w:rPr>
          <w:rStyle w:val="s0"/>
        </w:rPr>
        <w:t>"1-1. Инфракұрылымдық облигацияларды ұстаушылардың өкілі осы баптың 1-тармағында айқындалған функцияларымен қа</w:t>
      </w:r>
      <w:r>
        <w:rPr>
          <w:rStyle w:val="s0"/>
        </w:rPr>
        <w:t>тар, жобаның уақтылы және сапалы іске асырылуының, сондай-ақ оның инфракұрылымдық облигациялар шығарудың талаптарына сәйкес келуінің мониторингін жүргізеді.".</w:t>
      </w:r>
    </w:p>
    <w:p w:rsidR="00000000" w:rsidRDefault="00A87CD8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</w:t>
      </w:r>
      <w:hyperlink r:id="rId9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қолданыска енгізіледі.</w:t>
      </w:r>
    </w:p>
    <w:p w:rsidR="00000000" w:rsidRDefault="00A87CD8">
      <w:pPr>
        <w:ind w:firstLine="400"/>
        <w:jc w:val="both"/>
      </w:pPr>
      <w:r>
        <w:rPr>
          <w:rStyle w:val="s0"/>
        </w:rPr>
        <w:t> </w:t>
      </w:r>
    </w:p>
    <w:p w:rsidR="00000000" w:rsidRDefault="00A87CD8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A87CD8">
      <w:pPr>
        <w:ind w:firstLine="400"/>
        <w:jc w:val="right"/>
      </w:pPr>
      <w:r>
        <w:rPr>
          <w:rStyle w:val="s0"/>
          <w:b/>
          <w:bCs/>
        </w:rPr>
        <w:t xml:space="preserve">Президенті </w:t>
      </w:r>
    </w:p>
    <w:p w:rsidR="00000000" w:rsidRDefault="00A87CD8">
      <w:pPr>
        <w:ind w:firstLine="400"/>
        <w:jc w:val="right"/>
      </w:pPr>
      <w:r>
        <w:rPr>
          <w:rStyle w:val="s0"/>
          <w:b/>
          <w:bCs/>
        </w:rPr>
        <w:t>Н.НАЗАРБАЕВ.</w:t>
      </w:r>
    </w:p>
    <w:p w:rsidR="00000000" w:rsidRDefault="00A87CD8">
      <w:pPr>
        <w:ind w:firstLine="400"/>
        <w:jc w:val="both"/>
      </w:pPr>
      <w:r>
        <w:rPr>
          <w:rStyle w:val="s0"/>
        </w:rPr>
        <w:t> </w:t>
      </w:r>
    </w:p>
    <w:p w:rsidR="00000000" w:rsidRDefault="00A87CD8">
      <w:pPr>
        <w:ind w:firstLine="400"/>
        <w:jc w:val="both"/>
      </w:pPr>
      <w:r>
        <w:rPr>
          <w:rStyle w:val="s0"/>
          <w:b/>
          <w:bCs/>
        </w:rPr>
        <w:t xml:space="preserve">Астана, Ақорда. 2005 жылғы сәуірдің 21-і. </w:t>
      </w:r>
    </w:p>
    <w:p w:rsidR="00000000" w:rsidRDefault="00A87CD8">
      <w:pPr>
        <w:ind w:firstLine="400"/>
        <w:jc w:val="both"/>
      </w:pPr>
      <w:r>
        <w:rPr>
          <w:rStyle w:val="s0"/>
          <w:b/>
          <w:bCs/>
        </w:rPr>
        <w:t>№ 46-III ҚРЗ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CD8" w:rsidRDefault="00A87CD8" w:rsidP="00A87CD8">
      <w:r>
        <w:separator/>
      </w:r>
    </w:p>
  </w:endnote>
  <w:endnote w:type="continuationSeparator" w:id="0">
    <w:p w:rsidR="00A87CD8" w:rsidRDefault="00A87CD8" w:rsidP="00A87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D8" w:rsidRDefault="00A87C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D8" w:rsidRDefault="00A87C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D8" w:rsidRDefault="00A87C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CD8" w:rsidRDefault="00A87CD8" w:rsidP="00A87CD8">
      <w:r>
        <w:separator/>
      </w:r>
    </w:p>
  </w:footnote>
  <w:footnote w:type="continuationSeparator" w:id="0">
    <w:p w:rsidR="00A87CD8" w:rsidRDefault="00A87CD8" w:rsidP="00A87C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D8" w:rsidRDefault="00A87C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D8" w:rsidRDefault="00A87CD8" w:rsidP="00A87C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CD8" w:rsidRPr="00A87CD8" w:rsidRDefault="00A87CD8" w:rsidP="00A87C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бағалы қағаздар нарығы мәселелері бойынша өзгерістер мен толықтырулар енгізу туралы» 2005 жылғы 21 сәуірдегі № 46-III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CD8" w:rsidRDefault="00A87C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CD8"/>
    <w:rsid w:val="00A87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C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C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C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C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C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C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C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C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12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93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07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474</Words>
  <Characters>3795</Characters>
  <Application>Microsoft Office Word</Application>
  <DocSecurity>0</DocSecurity>
  <Lines>31</Lines>
  <Paragraphs>8</Paragraphs>
  <ScaleCrop>false</ScaleCrop>
  <Company>SPecialiST RePack</Company>
  <LinksUpToDate>false</LinksUpToDate>
  <CharactersWithSpaces>4261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бағалы қағаздар нарығы мәселелері бойынша өзгерістер мен толықтырулар енгізу туралы» 2005 жылғы 21 сәуірдегі № 46-III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