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C97250">
      <w:pPr>
        <w:ind w:firstLine="400"/>
        <w:jc w:val="both"/>
      </w:pPr>
      <w:bookmarkStart w:id="0" w:name="_GoBack"/>
      <w:bookmarkEnd w:id="0"/>
      <w:r>
        <w:rPr>
          <w:rStyle w:val="s0"/>
          <w:b/>
          <w:bCs/>
        </w:rPr>
        <w:t>«Сауда-өнеркәсіп палаталары туралы» Қазақстан Республикасының 2005 жылғы 3 мамырдағы № 47-III</w:t>
      </w:r>
      <w:proofErr w:type="gramStart"/>
      <w:r>
        <w:rPr>
          <w:rStyle w:val="s0"/>
          <w:b/>
          <w:bCs/>
        </w:rPr>
        <w:t xml:space="preserve"> З</w:t>
      </w:r>
      <w:proofErr w:type="gramEnd"/>
      <w:r>
        <w:rPr>
          <w:rStyle w:val="s0"/>
          <w:b/>
          <w:bCs/>
        </w:rPr>
        <w:t>аңы (2010.30.06. берілген өзгерістер мен толықтырулармен) (күші жойылды)</w:t>
      </w:r>
    </w:p>
    <w:p w:rsidR="00000000" w:rsidRDefault="00C97250">
      <w:pPr>
        <w:ind w:firstLine="400"/>
        <w:jc w:val="both"/>
      </w:pPr>
      <w:r>
        <w:rPr>
          <w:rStyle w:val="s0"/>
        </w:rPr>
        <w:t> </w:t>
      </w:r>
    </w:p>
    <w:p w:rsidR="00000000" w:rsidRDefault="00C97250">
      <w:pPr>
        <w:ind w:firstLine="400"/>
        <w:jc w:val="both"/>
      </w:pPr>
      <w:r>
        <w:rPr>
          <w:rStyle w:val="s0"/>
        </w:rPr>
        <w:t>Жариялануы: «Ресми газет» 2005 ж. шілде № 27</w:t>
      </w:r>
      <w:proofErr w:type="gramStart"/>
      <w:r>
        <w:rPr>
          <w:rStyle w:val="s0"/>
        </w:rPr>
        <w:t xml:space="preserve"> ;</w:t>
      </w:r>
      <w:proofErr w:type="gramEnd"/>
      <w:r>
        <w:rPr>
          <w:rStyle w:val="s0"/>
        </w:rPr>
        <w:t xml:space="preserve"> Қазақстан Республикасының Парламентінің Жаршысы   2005 ж., мамыр,  № 9,  25-құжат; «Егемен Қазақстан» 2005 ж. 18 мамыр № 107 (24065)</w:t>
      </w:r>
    </w:p>
    <w:p w:rsidR="00000000" w:rsidRDefault="00C97250">
      <w:pPr>
        <w:ind w:firstLine="400"/>
        <w:jc w:val="both"/>
      </w:pPr>
      <w:r>
        <w:rPr>
          <w:rStyle w:val="s0"/>
        </w:rPr>
        <w:t> </w:t>
      </w:r>
    </w:p>
    <w:p w:rsidR="00000000" w:rsidRDefault="00C97250">
      <w:pPr>
        <w:ind w:firstLine="400"/>
        <w:jc w:val="both"/>
      </w:pPr>
      <w:r>
        <w:rPr>
          <w:rStyle w:val="s0"/>
        </w:rPr>
        <w:t>ҚР</w:t>
      </w:r>
      <w:r>
        <w:rPr>
          <w:rStyle w:val="s0"/>
        </w:rPr>
        <w:t xml:space="preserve"> 2013 жылғы 4 шілдедегі № 129-V</w:t>
      </w:r>
      <w:proofErr w:type="gramStart"/>
      <w:r>
        <w:rPr>
          <w:rStyle w:val="s0"/>
        </w:rPr>
        <w:t xml:space="preserve"> </w:t>
      </w:r>
      <w:hyperlink r:id="rId7" w:anchor="sub_id=330000" w:history="1">
        <w:r>
          <w:rPr>
            <w:rStyle w:val="a3"/>
          </w:rPr>
          <w:t>З</w:t>
        </w:r>
        <w:proofErr w:type="gramEnd"/>
        <w:r>
          <w:rPr>
            <w:rStyle w:val="a3"/>
          </w:rPr>
          <w:t>аңымен</w:t>
        </w:r>
      </w:hyperlink>
      <w:r>
        <w:rPr>
          <w:rStyle w:val="s0"/>
        </w:rPr>
        <w:t xml:space="preserve"> күші жойылды </w:t>
      </w:r>
    </w:p>
    <w:p w:rsidR="00000000" w:rsidRDefault="00C97250">
      <w:pPr>
        <w:ind w:firstLine="400"/>
        <w:jc w:val="both"/>
      </w:pPr>
      <w:r>
        <w:rPr>
          <w:rStyle w:val="s0"/>
        </w:rPr>
        <w:t> </w:t>
      </w:r>
    </w:p>
    <w:p w:rsidR="00000000" w:rsidRDefault="00C97250">
      <w:pPr>
        <w:ind w:firstLine="400"/>
        <w:jc w:val="both"/>
      </w:pPr>
      <w:r>
        <w:rPr>
          <w:rStyle w:val="s0"/>
        </w:rPr>
        <w:t>Енгізілген өзгерістер:</w:t>
      </w:r>
    </w:p>
    <w:p w:rsidR="00000000" w:rsidRDefault="00C97250">
      <w:pPr>
        <w:ind w:firstLine="400"/>
        <w:jc w:val="both"/>
      </w:pPr>
      <w:r>
        <w:rPr>
          <w:rStyle w:val="s0"/>
        </w:rPr>
        <w:t> </w:t>
      </w:r>
    </w:p>
    <w:p w:rsidR="00000000" w:rsidRDefault="00C97250">
      <w:pPr>
        <w:ind w:firstLine="400"/>
        <w:jc w:val="both"/>
      </w:pPr>
      <w:r>
        <w:rPr>
          <w:rStyle w:val="s0"/>
        </w:rPr>
        <w:t>2009 жылғы 10 шілдедегі № 178-ІV ҚР</w:t>
      </w:r>
      <w:proofErr w:type="gramStart"/>
      <w:r>
        <w:rPr>
          <w:rStyle w:val="s0"/>
        </w:rPr>
        <w:t xml:space="preserve"> </w:t>
      </w:r>
      <w:hyperlink r:id="rId8" w:anchor="sub_id=1000" w:history="1">
        <w:r>
          <w:rPr>
            <w:rStyle w:val="a3"/>
          </w:rPr>
          <w:t>З</w:t>
        </w:r>
        <w:proofErr w:type="gramEnd"/>
        <w:r>
          <w:rPr>
            <w:rStyle w:val="a3"/>
          </w:rPr>
          <w:t>аңымен</w:t>
        </w:r>
      </w:hyperlink>
    </w:p>
    <w:p w:rsidR="00000000" w:rsidRDefault="00C97250">
      <w:pPr>
        <w:ind w:firstLine="400"/>
        <w:jc w:val="both"/>
      </w:pPr>
      <w:r>
        <w:rPr>
          <w:rStyle w:val="s0"/>
        </w:rPr>
        <w:t>2009 жылғы 11 шілдедегі № 184-ІV ҚР</w:t>
      </w:r>
      <w:proofErr w:type="gramStart"/>
      <w:r>
        <w:rPr>
          <w:rStyle w:val="s0"/>
        </w:rPr>
        <w:t xml:space="preserve"> </w:t>
      </w:r>
      <w:hyperlink r:id="rId9" w:anchor="sub_id=500" w:history="1">
        <w:r>
          <w:rPr>
            <w:rStyle w:val="a3"/>
          </w:rPr>
          <w:t>З</w:t>
        </w:r>
        <w:proofErr w:type="gramEnd"/>
        <w:r>
          <w:rPr>
            <w:rStyle w:val="a3"/>
          </w:rPr>
          <w:t>аңымен</w:t>
        </w:r>
      </w:hyperlink>
      <w:r>
        <w:rPr>
          <w:rStyle w:val="s0"/>
        </w:rPr>
        <w:t xml:space="preserve"> (алғашқы ресми </w:t>
      </w:r>
      <w:hyperlink r:id="rId10" w:history="1">
        <w:r>
          <w:rPr>
            <w:rStyle w:val="a3"/>
          </w:rPr>
          <w:t>жарияланғаннан</w:t>
        </w:r>
      </w:hyperlink>
      <w:r>
        <w:rPr>
          <w:rStyle w:val="s0"/>
        </w:rPr>
        <w:t xml:space="preserve"> кейін үш ай өткен соң қолданысқа енгізілді)</w:t>
      </w:r>
    </w:p>
    <w:p w:rsidR="00000000" w:rsidRDefault="00C97250">
      <w:pPr>
        <w:ind w:firstLine="400"/>
        <w:jc w:val="both"/>
      </w:pPr>
      <w:r>
        <w:rPr>
          <w:rStyle w:val="s0"/>
        </w:rPr>
        <w:t>2010.19.03 № 258-IV ҚР</w:t>
      </w:r>
      <w:proofErr w:type="gramStart"/>
      <w:r>
        <w:rPr>
          <w:rStyle w:val="s0"/>
        </w:rPr>
        <w:t xml:space="preserve"> </w:t>
      </w:r>
      <w:hyperlink r:id="rId11" w:anchor="sub_id=8200" w:history="1">
        <w:r>
          <w:rPr>
            <w:rStyle w:val="a3"/>
          </w:rPr>
          <w:t>З</w:t>
        </w:r>
        <w:proofErr w:type="gramEnd"/>
        <w:r>
          <w:rPr>
            <w:rStyle w:val="a3"/>
          </w:rPr>
          <w:t>аңымен</w:t>
        </w:r>
      </w:hyperlink>
    </w:p>
    <w:p w:rsidR="00000000" w:rsidRDefault="00C97250">
      <w:pPr>
        <w:ind w:firstLine="400"/>
        <w:jc w:val="both"/>
      </w:pPr>
      <w:r>
        <w:t>2010.30.06. № 297-ІV ҚР</w:t>
      </w:r>
      <w:proofErr w:type="gramStart"/>
      <w:r>
        <w:t xml:space="preserve"> </w:t>
      </w:r>
      <w:hyperlink r:id="rId12" w:anchor="sub_id=2500" w:history="1">
        <w:r>
          <w:rPr>
            <w:rStyle w:val="a3"/>
          </w:rPr>
          <w:t>З</w:t>
        </w:r>
        <w:proofErr w:type="gramEnd"/>
        <w:r>
          <w:rPr>
            <w:rStyle w:val="a3"/>
          </w:rPr>
          <w:t>аңымен</w:t>
        </w:r>
      </w:hyperlink>
      <w:r>
        <w:t xml:space="preserve"> (2010 ж. 1 шілдеден бастап қолданысқа енгізілді)</w:t>
      </w:r>
    </w:p>
    <w:p w:rsidR="00000000" w:rsidRDefault="00C97250">
      <w:pPr>
        <w:ind w:firstLine="400"/>
        <w:jc w:val="both"/>
      </w:pPr>
      <w:r>
        <w:rPr>
          <w:rStyle w:val="s0"/>
        </w:rPr>
        <w:t> </w:t>
      </w:r>
    </w:p>
    <w:p w:rsidR="00000000" w:rsidRDefault="00C97250">
      <w:pPr>
        <w:ind w:firstLine="400"/>
        <w:jc w:val="both"/>
      </w:pPr>
      <w:proofErr w:type="gramStart"/>
      <w:r>
        <w:rPr>
          <w:rStyle w:val="s0"/>
        </w:rPr>
        <w:t>Б</w:t>
      </w:r>
      <w:proofErr w:type="gramEnd"/>
      <w:r>
        <w:rPr>
          <w:rStyle w:val="s0"/>
        </w:rPr>
        <w:t>ұрынғы</w:t>
      </w:r>
      <w:r>
        <w:rPr>
          <w:rStyle w:val="s0"/>
        </w:rPr>
        <w:t xml:space="preserve"> редакциялар:</w:t>
      </w:r>
    </w:p>
    <w:p w:rsidR="00000000" w:rsidRDefault="00C97250">
      <w:pPr>
        <w:ind w:firstLine="400"/>
        <w:jc w:val="both"/>
      </w:pPr>
      <w:r>
        <w:rPr>
          <w:rStyle w:val="s0"/>
        </w:rPr>
        <w:t> </w:t>
      </w:r>
    </w:p>
    <w:p w:rsidR="00000000" w:rsidRDefault="00C97250">
      <w:pPr>
        <w:ind w:firstLine="400"/>
        <w:jc w:val="both"/>
      </w:pPr>
      <w:r>
        <w:rPr>
          <w:rStyle w:val="s0"/>
        </w:rPr>
        <w:t xml:space="preserve">2009 ж. 10 шілдеге дейін қолданылған </w:t>
      </w:r>
      <w:hyperlink r:id="rId13" w:history="1">
        <w:r>
          <w:rPr>
            <w:rStyle w:val="a3"/>
          </w:rPr>
          <w:t>редакция</w:t>
        </w:r>
      </w:hyperlink>
    </w:p>
    <w:p w:rsidR="00000000" w:rsidRDefault="00C97250">
      <w:pPr>
        <w:ind w:firstLine="400"/>
        <w:jc w:val="both"/>
      </w:pPr>
      <w:r>
        <w:rPr>
          <w:rStyle w:val="s0"/>
        </w:rPr>
        <w:t xml:space="preserve">2009 ж. 11 шілдеге дейін қолданылған </w:t>
      </w:r>
      <w:hyperlink r:id="rId14" w:history="1">
        <w:r>
          <w:rPr>
            <w:rStyle w:val="a3"/>
          </w:rPr>
          <w:t>редакция</w:t>
        </w:r>
      </w:hyperlink>
      <w:r>
        <w:rPr>
          <w:rStyle w:val="s0"/>
        </w:rPr>
        <w:t xml:space="preserve"> (алғашқы ресми </w:t>
      </w:r>
      <w:hyperlink r:id="rId15" w:history="1">
        <w:r>
          <w:rPr>
            <w:rStyle w:val="a3"/>
          </w:rPr>
          <w:t>жарияланғаннан</w:t>
        </w:r>
      </w:hyperlink>
      <w:r>
        <w:rPr>
          <w:rStyle w:val="s0"/>
        </w:rPr>
        <w:t xml:space="preserve"> кейін үш ай өткен соң қ</w:t>
      </w:r>
      <w:proofErr w:type="gramStart"/>
      <w:r>
        <w:rPr>
          <w:rStyle w:val="s0"/>
        </w:rPr>
        <w:t>олданыс</w:t>
      </w:r>
      <w:proofErr w:type="gramEnd"/>
      <w:r>
        <w:rPr>
          <w:rStyle w:val="s0"/>
        </w:rPr>
        <w:t>қа енгізілді)</w:t>
      </w:r>
    </w:p>
    <w:p w:rsidR="00000000" w:rsidRDefault="00C97250">
      <w:pPr>
        <w:ind w:firstLine="400"/>
        <w:jc w:val="both"/>
      </w:pPr>
      <w:r>
        <w:rPr>
          <w:rStyle w:val="s0"/>
        </w:rPr>
        <w:t xml:space="preserve">2010 ж. 19 </w:t>
      </w:r>
      <w:proofErr w:type="gramStart"/>
      <w:r>
        <w:rPr>
          <w:rStyle w:val="s0"/>
        </w:rPr>
        <w:t>наурыз</w:t>
      </w:r>
      <w:proofErr w:type="gramEnd"/>
      <w:r>
        <w:rPr>
          <w:rStyle w:val="s0"/>
        </w:rPr>
        <w:t xml:space="preserve">ға дейін қолданылған </w:t>
      </w:r>
      <w:hyperlink r:id="rId16" w:history="1">
        <w:r>
          <w:rPr>
            <w:rStyle w:val="a3"/>
          </w:rPr>
          <w:t>редакция</w:t>
        </w:r>
      </w:hyperlink>
    </w:p>
    <w:p w:rsidR="00000000" w:rsidRDefault="00C97250">
      <w:pPr>
        <w:ind w:firstLine="400"/>
        <w:jc w:val="both"/>
      </w:pPr>
      <w:r>
        <w:t xml:space="preserve">2010 ж. 30 </w:t>
      </w:r>
      <w:proofErr w:type="gramStart"/>
      <w:r>
        <w:t>маусым</w:t>
      </w:r>
      <w:proofErr w:type="gramEnd"/>
      <w:r>
        <w:t>ға дей</w:t>
      </w:r>
      <w:r>
        <w:t xml:space="preserve">ін қолданылған </w:t>
      </w:r>
      <w:hyperlink r:id="rId17" w:history="1">
        <w:r>
          <w:rPr>
            <w:rStyle w:val="a3"/>
          </w:rPr>
          <w:t>редакция</w:t>
        </w:r>
      </w:hyperlink>
    </w:p>
    <w:p w:rsidR="00000000" w:rsidRDefault="00C97250">
      <w:pPr>
        <w:ind w:firstLine="400"/>
        <w:jc w:val="both"/>
      </w:pPr>
      <w:r>
        <w:rPr>
          <w:rStyle w:val="s0"/>
        </w:rPr>
        <w:t> </w:t>
      </w:r>
    </w:p>
    <w:sectPr w:rsidR="00000000">
      <w:headerReference w:type="even" r:id="rId18"/>
      <w:headerReference w:type="default" r:id="rId19"/>
      <w:footerReference w:type="even" r:id="rId20"/>
      <w:footerReference w:type="default" r:id="rId21"/>
      <w:headerReference w:type="first" r:id="rId22"/>
      <w:footerReference w:type="first" r:id="rId23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C97250" w:rsidRDefault="00C97250" w:rsidP="00C97250">
      <w:r>
        <w:separator/>
      </w:r>
    </w:p>
  </w:endnote>
  <w:endnote w:type="continuationSeparator" w:id="0">
    <w:p w:rsidR="00C97250" w:rsidRDefault="00C97250" w:rsidP="00C9725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97250" w:rsidRDefault="00C97250">
    <w:pPr>
      <w:pStyle w:val="a7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97250" w:rsidRDefault="00C97250">
    <w:pPr>
      <w:pStyle w:val="a7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97250" w:rsidRDefault="00C97250">
    <w:pPr>
      <w:pStyle w:val="a7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C97250" w:rsidRDefault="00C97250" w:rsidP="00C97250">
      <w:r>
        <w:separator/>
      </w:r>
    </w:p>
  </w:footnote>
  <w:footnote w:type="continuationSeparator" w:id="0">
    <w:p w:rsidR="00C97250" w:rsidRDefault="00C97250" w:rsidP="00C97250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97250" w:rsidRDefault="00C97250">
    <w:pPr>
      <w:pStyle w:val="a5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97250" w:rsidRDefault="00C97250" w:rsidP="00C97250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C97250" w:rsidRPr="00C97250" w:rsidRDefault="00C97250" w:rsidP="00C97250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АНЫҚТАМА Қ</w:t>
    </w:r>
    <w:proofErr w:type="gramStart"/>
    <w:r>
      <w:rPr>
        <w:rFonts w:ascii="Arial" w:hAnsi="Arial" w:cs="Arial"/>
        <w:color w:val="808080"/>
        <w:sz w:val="20"/>
      </w:rPr>
      <w:t>Р</w:t>
    </w:r>
    <w:proofErr w:type="gramEnd"/>
    <w:r>
      <w:rPr>
        <w:rFonts w:ascii="Arial" w:hAnsi="Arial" w:cs="Arial"/>
        <w:color w:val="808080"/>
        <w:sz w:val="20"/>
      </w:rPr>
      <w:t xml:space="preserve"> 2005 Ж. 3 МАМЫРДАҒЫ № 47-III ЗАҢЫ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97250" w:rsidRDefault="00C97250">
    <w:pPr>
      <w:pStyle w:val="a5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removePersonalInformation/>
  <w:removeDateAndTime/>
  <w:proofState w:grammar="clean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C97250"/>
    <w:rsid w:val="00C972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6">
    <w:name w:val="s6"/>
    <w:basedOn w:val="a0"/>
    <w:rPr>
      <w:rFonts w:ascii="Times New Roman" w:hAnsi="Times New Roman" w:cs="Times New Roman" w:hint="default"/>
      <w:strike/>
      <w:color w:val="8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i/>
      <w:iCs/>
      <w:color w:val="333399"/>
      <w:u w:val="single"/>
      <w:bdr w:val="none" w:sz="0" w:space="0" w:color="auto" w:frame="1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  <w:bdr w:val="none" w:sz="0" w:space="0" w:color="auto" w:frame="1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strike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  <w:bdr w:val="none" w:sz="0" w:space="0" w:color="auto" w:frame="1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16">
    <w:name w:val="s16"/>
    <w:basedOn w:val="a0"/>
    <w:rPr>
      <w:rFonts w:ascii="Times New Roman" w:hAnsi="Times New Roman" w:cs="Times New Roman" w:hint="default"/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18">
    <w:name w:val="s18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C97250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C97250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C97250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C97250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6">
    <w:name w:val="s6"/>
    <w:basedOn w:val="a0"/>
    <w:rPr>
      <w:rFonts w:ascii="Times New Roman" w:hAnsi="Times New Roman" w:cs="Times New Roman" w:hint="default"/>
      <w:strike/>
      <w:color w:val="8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i/>
      <w:iCs/>
      <w:color w:val="333399"/>
      <w:u w:val="single"/>
      <w:bdr w:val="none" w:sz="0" w:space="0" w:color="auto" w:frame="1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  <w:bdr w:val="none" w:sz="0" w:space="0" w:color="auto" w:frame="1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strike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  <w:bdr w:val="none" w:sz="0" w:space="0" w:color="auto" w:frame="1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16">
    <w:name w:val="s16"/>
    <w:basedOn w:val="a0"/>
    <w:rPr>
      <w:rFonts w:ascii="Times New Roman" w:hAnsi="Times New Roman" w:cs="Times New Roman" w:hint="default"/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18">
    <w:name w:val="s18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C97250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C97250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C97250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C97250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online.zakon.kz/Document/?doc_id=30446361" TargetMode="External"/><Relationship Id="rId13" Type="http://schemas.openxmlformats.org/officeDocument/2006/relationships/hyperlink" Target="http://online.zakon.kz/Document/?doc_id=30448458" TargetMode="External"/><Relationship Id="rId18" Type="http://schemas.openxmlformats.org/officeDocument/2006/relationships/header" Target="header1.xml"/><Relationship Id="rId3" Type="http://schemas.openxmlformats.org/officeDocument/2006/relationships/settings" Target="settings.xml"/><Relationship Id="rId21" Type="http://schemas.openxmlformats.org/officeDocument/2006/relationships/footer" Target="footer2.xml"/><Relationship Id="rId7" Type="http://schemas.openxmlformats.org/officeDocument/2006/relationships/hyperlink" Target="http://online.zakon.kz/Document/?doc_id=31416320" TargetMode="External"/><Relationship Id="rId12" Type="http://schemas.openxmlformats.org/officeDocument/2006/relationships/hyperlink" Target="http://online.zakon.kz/Document/?doc_id=30782059" TargetMode="External"/><Relationship Id="rId17" Type="http://schemas.openxmlformats.org/officeDocument/2006/relationships/hyperlink" Target="http://online.zakon.kz/Document/?doc_id=30783410" TargetMode="External"/><Relationship Id="rId25" Type="http://schemas.openxmlformats.org/officeDocument/2006/relationships/theme" Target="theme/theme1.xml"/><Relationship Id="rId2" Type="http://schemas.microsoft.com/office/2007/relationships/stylesWithEffects" Target="stylesWithEffects.xml"/><Relationship Id="rId16" Type="http://schemas.openxmlformats.org/officeDocument/2006/relationships/hyperlink" Target="http://online.zakon.kz/Document/?doc_id=30607142" TargetMode="External"/><Relationship Id="rId20" Type="http://schemas.openxmlformats.org/officeDocument/2006/relationships/footer" Target="footer1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yperlink" Target="http://online.zakon.kz/Document/?doc_id=30605083" TargetMode="External"/><Relationship Id="rId24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://online.zakon.kz/Document/?doc_id=30446364" TargetMode="External"/><Relationship Id="rId23" Type="http://schemas.openxmlformats.org/officeDocument/2006/relationships/footer" Target="footer3.xml"/><Relationship Id="rId10" Type="http://schemas.openxmlformats.org/officeDocument/2006/relationships/hyperlink" Target="http://online.zakon.kz/Document/?doc_id=30446364" TargetMode="External"/><Relationship Id="rId19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yperlink" Target="http://online.zakon.kz/Document/?doc_id=30446363" TargetMode="External"/><Relationship Id="rId14" Type="http://schemas.openxmlformats.org/officeDocument/2006/relationships/hyperlink" Target="http://online.zakon.kz/Document/?doc_id=30489039" TargetMode="External"/><Relationship Id="rId22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142</Words>
  <Characters>1655</Characters>
  <Application>Microsoft Office Word</Application>
  <DocSecurity>0</DocSecurity>
  <Lines>13</Lines>
  <Paragraphs>3</Paragraphs>
  <ScaleCrop>false</ScaleCrop>
  <Company/>
  <LinksUpToDate>false</LinksUpToDate>
  <CharactersWithSpaces>1794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2024-10-14T11:18:00Z</dcterms:created>
  <dcterms:modified xsi:type="dcterms:W3CDTF">2024-10-14T11:18:00Z</dcterms:modified>
</cp:coreProperties>
</file>