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F21F1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Үкіметінің кейбір шешімдеріне өзгерістер енгізу туралы» Қазақстан Республикасы Үкіметінің 2005 жылғы 23 мамырдағы № 493 Қаулысы (2017.08.06. берілген өзгерістермен)</w:t>
      </w:r>
    </w:p>
    <w:p w:rsidR="00000000" w:rsidRDefault="005F21F1">
      <w:pPr>
        <w:ind w:firstLine="400"/>
        <w:jc w:val="both"/>
      </w:pPr>
      <w:r>
        <w:rPr>
          <w:rStyle w:val="s0"/>
        </w:rPr>
        <w:t> </w:t>
      </w:r>
    </w:p>
    <w:p w:rsidR="00000000" w:rsidRDefault="005F21F1">
      <w:pPr>
        <w:ind w:firstLine="400"/>
        <w:jc w:val="both"/>
      </w:pPr>
      <w:r>
        <w:rPr>
          <w:rStyle w:val="s0"/>
          <w:lang w:val="kk-KZ"/>
        </w:rPr>
        <w:t xml:space="preserve">Жариялануы: ҚР Президенті мен ҚР Үкіметінің Актілер жинағы, 2005 ж., № 21, 259-құжат </w:t>
      </w:r>
    </w:p>
    <w:p w:rsidR="00000000" w:rsidRDefault="005F21F1">
      <w:pPr>
        <w:ind w:firstLine="400"/>
        <w:jc w:val="both"/>
      </w:pPr>
      <w:r>
        <w:t> </w:t>
      </w:r>
    </w:p>
    <w:p w:rsidR="00000000" w:rsidRDefault="005F21F1">
      <w:pPr>
        <w:ind w:firstLine="400"/>
        <w:jc w:val="both"/>
      </w:pPr>
      <w:r>
        <w:rPr>
          <w:rStyle w:val="s0"/>
          <w:lang w:val="kk-KZ"/>
        </w:rPr>
        <w:t>Енгізілген өзгерістер:</w:t>
      </w:r>
    </w:p>
    <w:p w:rsidR="00000000" w:rsidRDefault="005F21F1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5F21F1">
      <w:pPr>
        <w:ind w:firstLine="400"/>
        <w:jc w:val="both"/>
      </w:pPr>
      <w:r>
        <w:rPr>
          <w:rStyle w:val="s0"/>
          <w:lang w:val="kk-KZ"/>
        </w:rPr>
        <w:t>ҚР</w:t>
      </w:r>
      <w:r>
        <w:rPr>
          <w:rStyle w:val="s0"/>
          <w:lang w:val="kk-KZ"/>
        </w:rPr>
        <w:t xml:space="preserve"> Үкіметінің 2009.29.10. № 1707 </w:t>
      </w:r>
      <w:hyperlink r:id="rId7" w:anchor="sub_id=1" w:history="1">
        <w:r>
          <w:rPr>
            <w:rStyle w:val="a3"/>
            <w:lang w:val="kk-KZ"/>
          </w:rPr>
          <w:t>Қаулысымен</w:t>
        </w:r>
      </w:hyperlink>
    </w:p>
    <w:p w:rsidR="00000000" w:rsidRDefault="005F21F1">
      <w:pPr>
        <w:ind w:firstLine="400"/>
        <w:jc w:val="both"/>
      </w:pPr>
      <w:r>
        <w:rPr>
          <w:rStyle w:val="s0"/>
          <w:lang w:val="kk-KZ"/>
        </w:rPr>
        <w:t>ҚР</w:t>
      </w:r>
      <w:r>
        <w:rPr>
          <w:rStyle w:val="s0"/>
          <w:lang w:val="kk-KZ"/>
        </w:rPr>
        <w:t xml:space="preserve"> Үкіметінің 2014.0</w:t>
      </w:r>
      <w:r>
        <w:rPr>
          <w:rStyle w:val="s0"/>
          <w:lang w:val="kk-KZ"/>
        </w:rPr>
        <w:t xml:space="preserve">9.04. № 329 </w:t>
      </w:r>
      <w:hyperlink r:id="rId8" w:anchor="sub_id=1" w:history="1">
        <w:r>
          <w:rPr>
            <w:rStyle w:val="a3"/>
            <w:lang w:val="kk-KZ"/>
          </w:rPr>
          <w:t>Қаулысымен</w:t>
        </w:r>
      </w:hyperlink>
    </w:p>
    <w:p w:rsidR="00000000" w:rsidRDefault="005F21F1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2016.31.08. № 497 </w:t>
      </w:r>
      <w:hyperlink r:id="rId9" w:anchor="sub_id=10" w:history="1">
        <w:r>
          <w:rPr>
            <w:rStyle w:val="a3"/>
          </w:rPr>
          <w:t>Қаулысымен</w:t>
        </w:r>
      </w:hyperlink>
    </w:p>
    <w:p w:rsidR="00000000" w:rsidRDefault="005F21F1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2016.29.12. № 904</w:t>
      </w:r>
      <w:r>
        <w:rPr>
          <w:rStyle w:val="s0"/>
        </w:rPr>
        <w:t xml:space="preserve"> </w:t>
      </w:r>
      <w:hyperlink r:id="rId10" w:anchor="sub_id=10" w:history="1">
        <w:r>
          <w:rPr>
            <w:rStyle w:val="a3"/>
          </w:rPr>
          <w:t>Қаулысымен</w:t>
        </w:r>
      </w:hyperlink>
    </w:p>
    <w:p w:rsidR="00000000" w:rsidRDefault="005F21F1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2017</w:t>
      </w:r>
      <w:r>
        <w:rPr>
          <w:rStyle w:val="s0"/>
          <w:lang w:val="kk-KZ"/>
        </w:rPr>
        <w:t>.07.06.</w:t>
      </w:r>
      <w:r>
        <w:rPr>
          <w:rStyle w:val="s0"/>
        </w:rPr>
        <w:t xml:space="preserve"> № 341 </w:t>
      </w:r>
      <w:hyperlink r:id="rId11" w:anchor="sub_id=1" w:history="1">
        <w:r>
          <w:rPr>
            <w:rStyle w:val="a3"/>
          </w:rPr>
          <w:t>Қаулысы</w:t>
        </w:r>
        <w:r>
          <w:rPr>
            <w:rStyle w:val="a3"/>
            <w:lang w:val="kk-KZ"/>
          </w:rPr>
          <w:t>мен</w:t>
        </w:r>
      </w:hyperlink>
      <w:r>
        <w:rPr>
          <w:rStyle w:val="s0"/>
          <w:lang w:val="kk-KZ"/>
        </w:rPr>
        <w:t xml:space="preserve"> (ресми </w:t>
      </w:r>
      <w:hyperlink r:id="rId12" w:history="1">
        <w:r>
          <w:rPr>
            <w:rStyle w:val="a3"/>
            <w:lang w:val="kk-KZ"/>
          </w:rPr>
          <w:t>жарияланған</w:t>
        </w:r>
      </w:hyperlink>
      <w:r>
        <w:rPr>
          <w:rStyle w:val="s0"/>
          <w:lang w:val="kk-KZ"/>
        </w:rPr>
        <w:t xml:space="preserve"> күнінен бастап қолданысқа енгізілді)</w:t>
      </w:r>
    </w:p>
    <w:p w:rsidR="00000000" w:rsidRDefault="005F21F1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2017.08.06. № 353 </w:t>
      </w:r>
      <w:hyperlink r:id="rId13" w:anchor="sub_id=1" w:history="1">
        <w:r>
          <w:rPr>
            <w:rStyle w:val="a3"/>
          </w:rPr>
          <w:t>Қаулысымен</w:t>
        </w:r>
      </w:hyperlink>
    </w:p>
    <w:p w:rsidR="00000000" w:rsidRDefault="005F21F1">
      <w:pPr>
        <w:ind w:firstLine="400"/>
        <w:jc w:val="both"/>
      </w:pPr>
      <w:r>
        <w:rPr>
          <w:rStyle w:val="s0"/>
        </w:rPr>
        <w:t> </w:t>
      </w:r>
    </w:p>
    <w:p w:rsidR="00000000" w:rsidRDefault="005F21F1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5F21F1">
      <w:pPr>
        <w:ind w:firstLine="400"/>
        <w:jc w:val="both"/>
      </w:pPr>
      <w:r>
        <w:rPr>
          <w:rStyle w:val="s0"/>
        </w:rPr>
        <w:t> </w:t>
      </w:r>
    </w:p>
    <w:p w:rsidR="00000000" w:rsidRDefault="005F21F1">
      <w:pPr>
        <w:ind w:firstLine="400"/>
        <w:jc w:val="both"/>
      </w:pPr>
      <w:r>
        <w:rPr>
          <w:rStyle w:val="s0"/>
        </w:rPr>
        <w:t>2009 ж. 29 қазанға дейін қолда</w:t>
      </w:r>
      <w:r>
        <w:rPr>
          <w:rStyle w:val="s0"/>
        </w:rPr>
        <w:t xml:space="preserve">нылған </w:t>
      </w:r>
      <w:hyperlink r:id="rId14" w:history="1">
        <w:r>
          <w:rPr>
            <w:rStyle w:val="a3"/>
          </w:rPr>
          <w:t>редакция</w:t>
        </w:r>
      </w:hyperlink>
    </w:p>
    <w:p w:rsidR="00000000" w:rsidRDefault="005F21F1">
      <w:pPr>
        <w:ind w:firstLine="400"/>
        <w:jc w:val="both"/>
      </w:pPr>
      <w:r>
        <w:rPr>
          <w:rStyle w:val="s0"/>
        </w:rPr>
        <w:t xml:space="preserve">2014 ж. 9 сәуірге дейін қолданылған </w:t>
      </w:r>
      <w:hyperlink r:id="rId15" w:history="1">
        <w:r>
          <w:rPr>
            <w:rStyle w:val="a3"/>
          </w:rPr>
          <w:t>редакция</w:t>
        </w:r>
      </w:hyperlink>
    </w:p>
    <w:p w:rsidR="00000000" w:rsidRDefault="005F21F1">
      <w:pPr>
        <w:ind w:firstLine="400"/>
        <w:jc w:val="both"/>
      </w:pPr>
      <w:r>
        <w:rPr>
          <w:rStyle w:val="s0"/>
          <w:lang w:val="kk-KZ"/>
        </w:rPr>
        <w:t xml:space="preserve">2016 ж. 31 тамызға дейін қолданылған </w:t>
      </w:r>
      <w:hyperlink r:id="rId16" w:history="1">
        <w:r>
          <w:rPr>
            <w:rStyle w:val="a3"/>
            <w:lang w:val="kk-KZ"/>
          </w:rPr>
          <w:t>редакция</w:t>
        </w:r>
      </w:hyperlink>
    </w:p>
    <w:p w:rsidR="00000000" w:rsidRDefault="005F21F1">
      <w:pPr>
        <w:ind w:firstLine="400"/>
        <w:jc w:val="both"/>
      </w:pPr>
      <w:r>
        <w:rPr>
          <w:lang w:val="kk-KZ"/>
        </w:rPr>
        <w:t xml:space="preserve">2016 ж. 29 желтоқсанға дейін қолданылған </w:t>
      </w:r>
      <w:hyperlink r:id="rId17" w:history="1">
        <w:r>
          <w:rPr>
            <w:rStyle w:val="a3"/>
            <w:lang w:val="kk-KZ"/>
          </w:rPr>
          <w:t>редакция</w:t>
        </w:r>
      </w:hyperlink>
    </w:p>
    <w:p w:rsidR="00000000" w:rsidRDefault="005F21F1">
      <w:pPr>
        <w:ind w:firstLine="400"/>
        <w:jc w:val="both"/>
      </w:pPr>
      <w:r>
        <w:rPr>
          <w:rStyle w:val="s0"/>
          <w:lang w:val="kk-KZ"/>
        </w:rPr>
        <w:t xml:space="preserve">2017 ж. 7 маусымға және 8 маусымға дейін қолданылған </w:t>
      </w:r>
      <w:hyperlink r:id="rId18" w:history="1">
        <w:r>
          <w:rPr>
            <w:rStyle w:val="a3"/>
            <w:lang w:val="kk-KZ"/>
          </w:rPr>
          <w:t>редакция</w:t>
        </w:r>
      </w:hyperlink>
    </w:p>
    <w:p w:rsidR="00000000" w:rsidRDefault="005F21F1">
      <w:pPr>
        <w:ind w:firstLine="400"/>
        <w:jc w:val="both"/>
      </w:pPr>
      <w:r>
        <w:rPr>
          <w:lang w:val="kk-KZ"/>
        </w:rPr>
        <w:t> </w:t>
      </w:r>
    </w:p>
    <w:p w:rsidR="00000000" w:rsidRDefault="005F21F1">
      <w:pPr>
        <w:ind w:firstLine="400"/>
        <w:jc w:val="both"/>
      </w:pPr>
      <w:r>
        <w:rPr>
          <w:lang w:val="kk-KZ"/>
        </w:rPr>
        <w:t> </w:t>
      </w:r>
    </w:p>
    <w:p w:rsidR="00000000" w:rsidRDefault="005F21F1">
      <w:pPr>
        <w:ind w:firstLine="400"/>
        <w:jc w:val="both"/>
      </w:pPr>
      <w:r>
        <w:rPr>
          <w:lang w:val="kk-KZ"/>
        </w:rPr>
        <w:t> </w:t>
      </w:r>
    </w:p>
    <w:sectPr w:rsidR="00000000">
      <w:headerReference w:type="even" r:id="rId19"/>
      <w:headerReference w:type="default" r:id="rId20"/>
      <w:footerReference w:type="even" r:id="rId21"/>
      <w:footerReference w:type="default" r:id="rId22"/>
      <w:headerReference w:type="first" r:id="rId23"/>
      <w:footerReference w:type="first" r:id="rId2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F21F1" w:rsidRDefault="005F21F1" w:rsidP="005F21F1">
      <w:r>
        <w:separator/>
      </w:r>
    </w:p>
  </w:endnote>
  <w:endnote w:type="continuationSeparator" w:id="0">
    <w:p w:rsidR="005F21F1" w:rsidRDefault="005F21F1" w:rsidP="005F21F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21F1" w:rsidRDefault="005F21F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21F1" w:rsidRDefault="005F21F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21F1" w:rsidRDefault="005F21F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F21F1" w:rsidRDefault="005F21F1" w:rsidP="005F21F1">
      <w:r>
        <w:separator/>
      </w:r>
    </w:p>
  </w:footnote>
  <w:footnote w:type="continuationSeparator" w:id="0">
    <w:p w:rsidR="005F21F1" w:rsidRDefault="005F21F1" w:rsidP="005F21F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21F1" w:rsidRDefault="005F21F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21F1" w:rsidRDefault="005F21F1" w:rsidP="005F21F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F21F1" w:rsidRPr="005F21F1" w:rsidRDefault="005F21F1" w:rsidP="005F21F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кейбір шешімдеріне өзгерістер енгізу туралы» Қазақстан Республикасы Үкіметінің 2005 жылғы 23 мамырдағы № 493 Қаулысы (2017.08.06.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21F1" w:rsidRDefault="005F21F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F21F1"/>
    <w:rsid w:val="005F21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F21F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F21F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F21F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F21F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F21F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F21F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F21F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F21F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541840" TargetMode="External"/><Relationship Id="rId13" Type="http://schemas.openxmlformats.org/officeDocument/2006/relationships/hyperlink" Target="http://online.zakon.kz/Document/?doc_id=37985969" TargetMode="External"/><Relationship Id="rId18" Type="http://schemas.openxmlformats.org/officeDocument/2006/relationships/hyperlink" Target="http://online.zakon.kz/Document/?doc_id=38189887" TargetMode="External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footer" Target="footer1.xml"/><Relationship Id="rId7" Type="http://schemas.openxmlformats.org/officeDocument/2006/relationships/hyperlink" Target="http://online.zakon.kz/Document/?doc_id=30507230" TargetMode="External"/><Relationship Id="rId12" Type="http://schemas.openxmlformats.org/officeDocument/2006/relationships/hyperlink" Target="http://online.zakon.kz/Document/?doc_id=37994102" TargetMode="External"/><Relationship Id="rId17" Type="http://schemas.openxmlformats.org/officeDocument/2006/relationships/hyperlink" Target="http://online.zakon.kz/Document/?doc_id=33739661" TargetMode="External"/><Relationship Id="rId25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3663653" TargetMode="External"/><Relationship Id="rId20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6279429" TargetMode="External"/><Relationship Id="rId24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507346" TargetMode="External"/><Relationship Id="rId23" Type="http://schemas.openxmlformats.org/officeDocument/2006/relationships/header" Target="header3.xml"/><Relationship Id="rId10" Type="http://schemas.openxmlformats.org/officeDocument/2006/relationships/hyperlink" Target="http://online.zakon.kz/Document/?doc_id=32939685" TargetMode="External"/><Relationship Id="rId19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692688" TargetMode="External"/><Relationship Id="rId14" Type="http://schemas.openxmlformats.org/officeDocument/2006/relationships/hyperlink" Target="http://online.zakon.kz/Document/?doc_id=30507346" TargetMode="External"/><Relationship Id="rId22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118</Words>
  <Characters>1647</Characters>
  <Application>Microsoft Office Word</Application>
  <DocSecurity>0</DocSecurity>
  <Lines>13</Lines>
  <Paragraphs>3</Paragraphs>
  <ScaleCrop>false</ScaleCrop>
  <Company>SPecialiST RePack</Company>
  <LinksUpToDate>false</LinksUpToDate>
  <CharactersWithSpaces>1762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кейбір шешімдеріне өзгерістер енгізу туралы» Қазақстан Республикасы Үкіметінің 2005 жылғы 23 мамырдағы № 493 Қаулысы (2017.08.06.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2024-04-25T20:23:00Z</dcterms:created>
  <dcterms:modified xsi:type="dcterms:W3CDTF">2024-04-25T20:23:00Z</dcterms:modified>
</cp:coreProperties>
</file>