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1E0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27 мая 2005 года № 517 «Об утверждении перечня опасных грузов, предназначенных для перевозки судами» (утратило силу)</w:t>
      </w:r>
    </w:p>
    <w:p w:rsidR="00000000" w:rsidRDefault="00D31E09">
      <w:pPr>
        <w:ind w:firstLine="400"/>
        <w:jc w:val="both"/>
      </w:pPr>
      <w:r>
        <w:rPr>
          <w:rStyle w:val="s0"/>
        </w:rPr>
        <w:t> </w:t>
      </w:r>
    </w:p>
    <w:p w:rsidR="00000000" w:rsidRDefault="00D31E09">
      <w:pPr>
        <w:ind w:firstLine="400"/>
        <w:jc w:val="both"/>
      </w:pPr>
      <w:r>
        <w:rPr>
          <w:rStyle w:val="s0"/>
        </w:rPr>
        <w:t>Опубликовано: «</w:t>
      </w:r>
      <w:proofErr w:type="gramStart"/>
      <w:r>
        <w:rPr>
          <w:rStyle w:val="s0"/>
        </w:rPr>
        <w:t>Казахстанская</w:t>
      </w:r>
      <w:proofErr w:type="gramEnd"/>
      <w:r>
        <w:rPr>
          <w:rStyle w:val="s0"/>
        </w:rPr>
        <w:t xml:space="preserve"> правда» от 31 мая 2005 года № 140-141 (24750-24751)</w:t>
      </w:r>
      <w:r>
        <w:t>; «Официальная газета», 11 июня 2005 г., № 24 (233); САПП Республики Казахстан, 2005 г., № 22, ст.272</w:t>
      </w:r>
    </w:p>
    <w:p w:rsidR="00000000" w:rsidRDefault="00D31E09">
      <w:pPr>
        <w:ind w:firstLine="400"/>
        <w:jc w:val="both"/>
      </w:pPr>
      <w:r>
        <w:rPr>
          <w:rStyle w:val="s0"/>
        </w:rPr>
        <w:t> </w:t>
      </w:r>
    </w:p>
    <w:p w:rsidR="00000000" w:rsidRDefault="00D31E09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25 де</w:t>
      </w:r>
      <w:r>
        <w:rPr>
          <w:rStyle w:val="s0"/>
        </w:rPr>
        <w:t>кабря 2015 года № 1063</w:t>
      </w:r>
    </w:p>
    <w:p w:rsidR="00000000" w:rsidRDefault="00D31E09">
      <w:pPr>
        <w:ind w:firstLine="400"/>
        <w:jc w:val="both"/>
      </w:pPr>
      <w:r>
        <w:rPr>
          <w:rStyle w:val="s0"/>
        </w:rPr>
        <w:t> </w:t>
      </w:r>
    </w:p>
    <w:p w:rsidR="00000000" w:rsidRDefault="00D31E0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1E09" w:rsidRDefault="00D31E09" w:rsidP="00D31E09">
      <w:r>
        <w:separator/>
      </w:r>
    </w:p>
  </w:endnote>
  <w:endnote w:type="continuationSeparator" w:id="0">
    <w:p w:rsidR="00D31E09" w:rsidRDefault="00D31E09" w:rsidP="00D31E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E09" w:rsidRDefault="00D31E0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E09" w:rsidRDefault="00D31E0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E09" w:rsidRDefault="00D31E0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1E09" w:rsidRDefault="00D31E09" w:rsidP="00D31E09">
      <w:r>
        <w:separator/>
      </w:r>
    </w:p>
  </w:footnote>
  <w:footnote w:type="continuationSeparator" w:id="0">
    <w:p w:rsidR="00D31E09" w:rsidRDefault="00D31E09" w:rsidP="00D31E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E09" w:rsidRDefault="00D31E0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E09" w:rsidRDefault="00D31E09" w:rsidP="00D31E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1E09" w:rsidRPr="00D31E09" w:rsidRDefault="00D31E09" w:rsidP="00D31E0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27.05.05 № 517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1E09" w:rsidRDefault="00D31E0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1E09"/>
    <w:rsid w:val="00D31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1E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1E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1E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1E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1E0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1E0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1E0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1E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958007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</Words>
  <Characters>469</Characters>
  <Application>Microsoft Office Word</Application>
  <DocSecurity>0</DocSecurity>
  <Lines>3</Lines>
  <Paragraphs>1</Paragraphs>
  <ScaleCrop>false</ScaleCrop>
  <Company/>
  <LinksUpToDate>false</LinksUpToDate>
  <CharactersWithSpaces>533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2025-02-26T07:06:00Z</dcterms:created>
  <dcterms:modified xsi:type="dcterms:W3CDTF">2025-02-26T07:06:00Z</dcterms:modified>
</cp:coreProperties>
</file>