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406C">
      <w:pPr>
        <w:jc w:val="center"/>
      </w:pPr>
      <w:bookmarkStart w:id="0" w:name="_GoBack"/>
      <w:bookmarkEnd w:id="0"/>
      <w:r>
        <w:rPr>
          <w:rStyle w:val="s1"/>
        </w:rPr>
        <w:t xml:space="preserve">«Жалғыз терезе» қағидаты бойынша халыққа мемлекеттік қызмет көрсету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мамырдағы № 501 Қаулысы</w:t>
      </w:r>
    </w:p>
    <w:p w:rsidR="00000000" w:rsidRDefault="00E3406C">
      <w:pPr>
        <w:jc w:val="center"/>
      </w:pPr>
      <w:r>
        <w:rPr>
          <w:rStyle w:val="s3"/>
          <w:b w:val="0"/>
          <w:bCs w:val="0"/>
        </w:rPr>
        <w:t xml:space="preserve">(2011.01.11.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E3406C">
      <w:pPr>
        <w:ind w:firstLine="400"/>
        <w:jc w:val="both"/>
      </w:pPr>
      <w:r>
        <w:t> </w:t>
      </w:r>
    </w:p>
    <w:p w:rsidR="00000000" w:rsidRDefault="00E3406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2007.05.01. № 1 </w:t>
      </w:r>
      <w:hyperlink r:id="rId8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өзгертілді (бұр.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E3406C">
      <w:pPr>
        <w:ind w:firstLine="400"/>
        <w:jc w:val="both"/>
      </w:pPr>
      <w: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</w:t>
      </w:r>
      <w:r>
        <w:rPr>
          <w:rStyle w:val="s0"/>
        </w:rPr>
        <w:t>бликасы Үкіметінiң 2005 жылғы 5 наурыздағы № 210 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Мемлекет басшысының «Қазақстан экономикалық, әлеуметтiк және саяси жедел жаңару жолында» атты Қазақстан халқына 2005 жыл</w:t>
      </w:r>
      <w:r>
        <w:rPr>
          <w:rStyle w:val="s0"/>
        </w:rPr>
        <w:t>ғы</w:t>
      </w:r>
      <w:r>
        <w:rPr>
          <w:rStyle w:val="s0"/>
        </w:rPr>
        <w:t xml:space="preserve"> 18 ақпандағы </w:t>
      </w:r>
      <w:hyperlink r:id="rId11" w:history="1">
        <w:r>
          <w:rPr>
            <w:rStyle w:val="a4"/>
          </w:rPr>
          <w:t>Жолдауын</w:t>
        </w:r>
      </w:hyperlink>
      <w:r>
        <w:rPr>
          <w:rStyle w:val="s0"/>
        </w:rPr>
        <w:t> iске асыру жөніндегі жалпыұлттық жоспардың iс-шараларын орындаудың желiлiк кестесiнiң 57.6-тармағына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3406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</w:t>
      </w:r>
      <w:r>
        <w:rPr>
          <w:rStyle w:val="s3"/>
          <w:b w:val="0"/>
          <w:bCs w:val="0"/>
        </w:rPr>
        <w:t xml:space="preserve">ің 2007.05.01. </w:t>
      </w:r>
      <w:hyperlink r:id="rId12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</w:t>
        </w:r>
      </w:hyperlink>
      <w:r>
        <w:rPr>
          <w:rStyle w:val="s3"/>
          <w:b w:val="0"/>
          <w:bCs w:val="0"/>
        </w:rPr>
        <w:t xml:space="preserve"> қаулысымен 1-тармақ өзгертілді (бұр. 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E3406C">
      <w:pPr>
        <w:ind w:firstLine="400"/>
        <w:jc w:val="both"/>
      </w:pPr>
      <w:r>
        <w:rPr>
          <w:rStyle w:val="s0"/>
        </w:rPr>
        <w:t>1. Қосымшаға сәйкес Халыққа қызмет көрсету</w:t>
      </w:r>
      <w:r>
        <w:rPr>
          <w:rStyle w:val="s0"/>
        </w:rPr>
        <w:t xml:space="preserve"> орталықтарында (бұдан әрi - орталықтар) «жалғыз терезе» қағидаты бойынша мемлекеттік қызметтердi көрсету ұйымдастырылсын.</w:t>
      </w:r>
    </w:p>
    <w:p w:rsidR="00000000" w:rsidRDefault="00E3406C">
      <w:pPr>
        <w:ind w:firstLine="400"/>
        <w:jc w:val="both"/>
      </w:pPr>
      <w:r>
        <w:rPr>
          <w:rStyle w:val="s0"/>
        </w:rPr>
        <w:t xml:space="preserve">2. ҚР Үкіметінің 2011.01.11. № 1264 </w:t>
      </w:r>
      <w:hyperlink r:id="rId1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  <w:b w:val="0"/>
          <w:bCs w:val="0"/>
        </w:rPr>
        <w:t>(</w:t>
      </w:r>
      <w:hyperlink r:id="rId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3406C">
      <w:pPr>
        <w:ind w:firstLine="400"/>
        <w:jc w:val="both"/>
      </w:pPr>
      <w:r>
        <w:rPr>
          <w:rStyle w:val="s0"/>
        </w:rPr>
        <w:t>3. Қазақстан Республикасы Әдiлет, Қаржы, Iшкi iстер министрлiктерi, Қазақстан Республикасы Жер ресурстарын басқару, Ақпараттандыру және байланыс агенттiктерi орталықтарды ұйымдастыру және олардың жұмыс iстеуi жөніндегі өзара iс-қимыл туралы бірлескен бұйры</w:t>
      </w:r>
      <w:r>
        <w:rPr>
          <w:rStyle w:val="s0"/>
        </w:rPr>
        <w:t>қ</w:t>
      </w:r>
      <w:r>
        <w:rPr>
          <w:rStyle w:val="s0"/>
        </w:rPr>
        <w:t xml:space="preserve"> әзiрлесiн және бекiтсiн.</w:t>
      </w:r>
    </w:p>
    <w:p w:rsidR="00000000" w:rsidRDefault="00E3406C">
      <w:pPr>
        <w:ind w:firstLine="400"/>
        <w:jc w:val="both"/>
      </w:pPr>
      <w:r>
        <w:rPr>
          <w:rStyle w:val="s0"/>
        </w:rPr>
        <w:t>4. Осы қаулы қол қойған күнінен бастап қолданысқа енгiзiледi.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406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3406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406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406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3406C">
      <w:pPr>
        <w:ind w:firstLine="400"/>
        <w:jc w:val="right"/>
      </w:pPr>
      <w:r>
        <w:rPr>
          <w:rStyle w:val="s0"/>
        </w:rPr>
        <w:t> </w:t>
      </w:r>
    </w:p>
    <w:p w:rsidR="00000000" w:rsidRDefault="00E3406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</w:t>
      </w:r>
    </w:p>
    <w:p w:rsidR="00000000" w:rsidRDefault="00E3406C">
      <w:pPr>
        <w:ind w:firstLine="400"/>
        <w:jc w:val="right"/>
      </w:pPr>
      <w:r>
        <w:rPr>
          <w:rStyle w:val="s0"/>
        </w:rPr>
        <w:t>2005 жылғы 24 мамырдағы</w:t>
      </w:r>
    </w:p>
    <w:p w:rsidR="00000000" w:rsidRDefault="00E3406C">
      <w:pPr>
        <w:ind w:firstLine="400"/>
        <w:jc w:val="right"/>
      </w:pPr>
      <w:r>
        <w:rPr>
          <w:rStyle w:val="s0"/>
        </w:rPr>
        <w:t xml:space="preserve">№ 501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E3406C">
      <w:pPr>
        <w:ind w:firstLine="400"/>
        <w:jc w:val="right"/>
      </w:pPr>
      <w:r>
        <w:t> </w:t>
      </w:r>
    </w:p>
    <w:p w:rsidR="00000000" w:rsidRDefault="00E3406C">
      <w:pPr>
        <w:ind w:firstLine="400"/>
        <w:jc w:val="right"/>
      </w:pPr>
      <w:r>
        <w:t> </w:t>
      </w:r>
    </w:p>
    <w:p w:rsidR="00000000" w:rsidRDefault="00E3406C">
      <w:pPr>
        <w:jc w:val="center"/>
      </w:pPr>
      <w:r>
        <w:rPr>
          <w:rStyle w:val="s1"/>
        </w:rPr>
        <w:t>Астана және Алматы қалаларындағы «жалғыз терезе»</w:t>
      </w:r>
    </w:p>
    <w:p w:rsidR="00000000" w:rsidRDefault="00E3406C">
      <w:pPr>
        <w:jc w:val="center"/>
      </w:pPr>
      <w:r>
        <w:rPr>
          <w:rStyle w:val="s1"/>
        </w:rPr>
        <w:t>қағидаты</w:t>
      </w:r>
      <w:r>
        <w:rPr>
          <w:rStyle w:val="s1"/>
        </w:rPr>
        <w:t xml:space="preserve"> бойынша Халыққа қызмет көрсету орталықтарының</w:t>
      </w:r>
    </w:p>
    <w:p w:rsidR="00000000" w:rsidRDefault="00E3406C">
      <w:pPr>
        <w:jc w:val="center"/>
      </w:pPr>
      <w:r>
        <w:rPr>
          <w:rStyle w:val="s1"/>
        </w:rPr>
        <w:t>тiзбесi</w:t>
      </w:r>
    </w:p>
    <w:p w:rsidR="00000000" w:rsidRDefault="00E3406C">
      <w:pPr>
        <w:jc w:val="center"/>
      </w:pPr>
      <w:r>
        <w:rPr>
          <w:rStyle w:val="s1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1. Астана қаласы бойынша:</w:t>
      </w:r>
    </w:p>
    <w:p w:rsidR="00000000" w:rsidRDefault="00E3406C">
      <w:pPr>
        <w:ind w:firstLine="400"/>
        <w:jc w:val="both"/>
      </w:pPr>
      <w:r>
        <w:rPr>
          <w:rStyle w:val="s0"/>
        </w:rPr>
        <w:t>1) Алматы ауданының Халыққа қызмет көрсету орталығы;</w:t>
      </w:r>
    </w:p>
    <w:p w:rsidR="00000000" w:rsidRDefault="00E3406C">
      <w:pPr>
        <w:ind w:firstLine="400"/>
        <w:jc w:val="both"/>
      </w:pPr>
      <w:r>
        <w:rPr>
          <w:rStyle w:val="s0"/>
        </w:rPr>
        <w:t>2) Сарыарқа ауданының Халыққа қызмет көрсету ортал</w:t>
      </w:r>
      <w:r>
        <w:rPr>
          <w:rStyle w:val="s0"/>
        </w:rPr>
        <w:t>ығы.</w:t>
      </w:r>
    </w:p>
    <w:p w:rsidR="00000000" w:rsidRDefault="00E3406C">
      <w:pPr>
        <w:ind w:firstLine="400"/>
        <w:jc w:val="both"/>
      </w:pPr>
      <w:r>
        <w:rPr>
          <w:rStyle w:val="s0"/>
        </w:rPr>
        <w:t>2. Алматы қаласы бойынша:</w:t>
      </w:r>
    </w:p>
    <w:p w:rsidR="00000000" w:rsidRDefault="00E3406C">
      <w:pPr>
        <w:ind w:firstLine="400"/>
        <w:jc w:val="both"/>
      </w:pPr>
      <w:r>
        <w:rPr>
          <w:rStyle w:val="s0"/>
        </w:rPr>
        <w:t>1) Алмалы ауданының Халыққа қызмет көрсету орталығы;</w:t>
      </w:r>
    </w:p>
    <w:p w:rsidR="00000000" w:rsidRDefault="00E3406C">
      <w:pPr>
        <w:ind w:firstLine="400"/>
        <w:jc w:val="both"/>
      </w:pPr>
      <w:r>
        <w:rPr>
          <w:rStyle w:val="s0"/>
        </w:rPr>
        <w:t xml:space="preserve">2) ҚР Үкіметінің 2005.08.09. </w:t>
      </w:r>
      <w:r>
        <w:t>№ 906</w:t>
      </w:r>
      <w:r>
        <w:rPr>
          <w:rStyle w:val="s0"/>
        </w:rPr>
        <w:t xml:space="preserve"> </w:t>
      </w:r>
      <w:hyperlink r:id="rId16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3406C">
      <w:pPr>
        <w:ind w:firstLine="400"/>
        <w:jc w:val="both"/>
      </w:pPr>
      <w:r>
        <w:rPr>
          <w:rStyle w:val="s0"/>
        </w:rPr>
        <w:t xml:space="preserve">3) ҚР Үкіметінің 2005.08.09. </w:t>
      </w:r>
      <w:r>
        <w:t>№ 906</w:t>
      </w:r>
      <w:r>
        <w:rPr>
          <w:rStyle w:val="s0"/>
        </w:rPr>
        <w:t xml:space="preserve"> </w:t>
      </w:r>
      <w:hyperlink r:id="rId18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3406C">
      <w:pPr>
        <w:ind w:firstLine="400"/>
        <w:jc w:val="both"/>
      </w:pPr>
      <w:r>
        <w:rPr>
          <w:rStyle w:val="s0"/>
        </w:rPr>
        <w:t xml:space="preserve">4) ҚР Үкіметінің 2005.08.09. </w:t>
      </w:r>
      <w:r>
        <w:t>№ 906</w:t>
      </w:r>
      <w:r>
        <w:rPr>
          <w:rStyle w:val="s0"/>
        </w:rPr>
        <w:t xml:space="preserve"> </w:t>
      </w:r>
      <w:hyperlink r:id="rId20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3406C">
      <w:pPr>
        <w:ind w:firstLine="400"/>
        <w:jc w:val="both"/>
      </w:pPr>
      <w:r>
        <w:rPr>
          <w:rStyle w:val="s0"/>
        </w:rPr>
        <w:t xml:space="preserve">5) ҚР Үкіметінің 2005.08.09. </w:t>
      </w:r>
      <w:r>
        <w:t>№ 906</w:t>
      </w:r>
      <w:r>
        <w:rPr>
          <w:rStyle w:val="s0"/>
        </w:rPr>
        <w:t xml:space="preserve"> </w:t>
      </w:r>
      <w:hyperlink r:id="rId22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3406C">
      <w:pPr>
        <w:ind w:firstLine="400"/>
        <w:jc w:val="both"/>
      </w:pPr>
      <w:r>
        <w:rPr>
          <w:rStyle w:val="s0"/>
        </w:rPr>
        <w:t>6) Түрiксiб ауданының Халыққа қызмет көрсету орталығы.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rPr>
          <w:rStyle w:val="s0"/>
        </w:rPr>
        <w:t> </w:t>
      </w:r>
    </w:p>
    <w:p w:rsidR="00000000" w:rsidRDefault="00E3406C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06C" w:rsidRDefault="00E3406C" w:rsidP="00E3406C">
      <w:r>
        <w:separator/>
      </w:r>
    </w:p>
  </w:endnote>
  <w:endnote w:type="continuationSeparator" w:id="0">
    <w:p w:rsidR="00E3406C" w:rsidRDefault="00E3406C" w:rsidP="00E34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06C" w:rsidRDefault="00E34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06C" w:rsidRDefault="00E34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06C" w:rsidRDefault="00E34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06C" w:rsidRDefault="00E3406C" w:rsidP="00E3406C">
      <w:r>
        <w:separator/>
      </w:r>
    </w:p>
  </w:footnote>
  <w:footnote w:type="continuationSeparator" w:id="0">
    <w:p w:rsidR="00E3406C" w:rsidRDefault="00E3406C" w:rsidP="00E34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06C" w:rsidRDefault="00E34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06C" w:rsidRDefault="00E3406C" w:rsidP="00E34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406C" w:rsidRDefault="00E3406C" w:rsidP="00E34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«Жалғыз терезе» қағидаты бойынша халыққа мемлекеттік қызмет көрсету туралы Қазақстан Республикасы Үкіметінің 2005 жылғы 24 мамырдағы № 501 Қаулысы (2011.01.11. берілген өзгерістер мен толықтырулармен)</w:t>
    </w:r>
  </w:p>
  <w:p w:rsidR="00E3406C" w:rsidRPr="00E3406C" w:rsidRDefault="00E3406C" w:rsidP="00E34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24.05.2005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06C" w:rsidRDefault="00E34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406C"/>
    <w:rsid w:val="00E34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4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40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4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40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4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40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4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40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4366" TargetMode="External"/><Relationship Id="rId13" Type="http://schemas.openxmlformats.org/officeDocument/2006/relationships/hyperlink" Target="http://online.zakon.kz/Document/?doc_id=30084386" TargetMode="External"/><Relationship Id="rId18" Type="http://schemas.openxmlformats.org/officeDocument/2006/relationships/hyperlink" Target="http://online.zakon.kz/Document/?doc_id=3002371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23731" TargetMode="External"/><Relationship Id="rId7" Type="http://schemas.openxmlformats.org/officeDocument/2006/relationships/hyperlink" Target="http://online.zakon.kz/Document/?doc_id=30012584" TargetMode="External"/><Relationship Id="rId12" Type="http://schemas.openxmlformats.org/officeDocument/2006/relationships/hyperlink" Target="http://online.zakon.kz/Document/?doc_id=30084366" TargetMode="External"/><Relationship Id="rId17" Type="http://schemas.openxmlformats.org/officeDocument/2006/relationships/hyperlink" Target="http://online.zakon.kz/Document/?doc_id=3002373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3712" TargetMode="External"/><Relationship Id="rId20" Type="http://schemas.openxmlformats.org/officeDocument/2006/relationships/hyperlink" Target="http://online.zakon.kz/Document/?doc_id=3002371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476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0143" TargetMode="External"/><Relationship Id="rId23" Type="http://schemas.openxmlformats.org/officeDocument/2006/relationships/hyperlink" Target="http://online.zakon.kz/Document/?doc_id=3002373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06793" TargetMode="External"/><Relationship Id="rId19" Type="http://schemas.openxmlformats.org/officeDocument/2006/relationships/hyperlink" Target="http://online.zakon.kz/Document/?doc_id=3002373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386" TargetMode="External"/><Relationship Id="rId14" Type="http://schemas.openxmlformats.org/officeDocument/2006/relationships/hyperlink" Target="http://online.zakon.kz/Document/?doc_id=31079263" TargetMode="External"/><Relationship Id="rId22" Type="http://schemas.openxmlformats.org/officeDocument/2006/relationships/hyperlink" Target="http://online.zakon.kz/Document/?doc_id=3002371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3221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«Жалғыз терезе» қағидаты бойынша халыққа мемлекеттік қызмет көрсету туралы Қазақстан Республикасы Үкіметінің 2005 жылғы 24 мамырдағы № 501 Қаулысы (2011.01.11.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2024-02-22T06:05:00Z</dcterms:created>
  <dcterms:modified xsi:type="dcterms:W3CDTF">2024-02-22T06:05:00Z</dcterms:modified>
</cp:coreProperties>
</file>