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10C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Мемлекеттік астық ресурстарын қалыптастыру, сақтау, жаңарту, орнын ауыстыру және пайдалану ережесін бекіту туралы« Қазақстан Республикасы Үкіметінің 2001 ж. 28 наурыздағы № 394 қаулысы (2010.14.09. берілген өзгерістер мен толықтырулармен) (күші жойылды)</w:t>
      </w:r>
    </w:p>
    <w:p w:rsidR="00000000" w:rsidRDefault="007810CD">
      <w:pPr>
        <w:ind w:firstLine="400"/>
        <w:jc w:val="both"/>
      </w:pPr>
      <w:r>
        <w:t> </w:t>
      </w:r>
    </w:p>
    <w:p w:rsidR="00000000" w:rsidRDefault="007810C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810CD">
      <w:pPr>
        <w:ind w:firstLine="400"/>
        <w:jc w:val="both"/>
      </w:pPr>
      <w:r>
        <w:rPr>
          <w:rStyle w:val="s0"/>
        </w:rPr>
        <w:t> </w:t>
      </w:r>
    </w:p>
    <w:p w:rsidR="00000000" w:rsidRDefault="007810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08.11.01 ж. № 1422 қаулысымен; </w:t>
      </w:r>
    </w:p>
    <w:p w:rsidR="00000000" w:rsidRDefault="007810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07.10.02 ж. № 1096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7810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  Үкіметінің 2005.24.05. № 503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7810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  Үкіметінің 2008.27.08. № 776 </w:t>
      </w:r>
      <w:hyperlink r:id="rId9" w:anchor="sub_id=300" w:history="1">
        <w:r>
          <w:rPr>
            <w:rStyle w:val="a3"/>
          </w:rPr>
          <w:t>Қаулысымен</w:t>
        </w:r>
      </w:hyperlink>
    </w:p>
    <w:p w:rsidR="00000000" w:rsidRDefault="007810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2008.28.08. № 781 </w:t>
      </w:r>
      <w:hyperlink r:id="rId10" w:history="1">
        <w:r>
          <w:rPr>
            <w:rStyle w:val="a3"/>
          </w:rPr>
          <w:t>Қ</w:t>
        </w:r>
        <w:r>
          <w:rPr>
            <w:rStyle w:val="a3"/>
          </w:rPr>
          <w:t>аулысымен</w:t>
        </w:r>
      </w:hyperlink>
    </w:p>
    <w:p w:rsidR="00000000" w:rsidRDefault="007810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2010.14.09. № 940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810CD">
      <w:pPr>
        <w:ind w:firstLine="400"/>
        <w:jc w:val="both"/>
      </w:pPr>
      <w:r>
        <w:rPr>
          <w:rStyle w:val="s0"/>
        </w:rPr>
        <w:t> </w:t>
      </w:r>
    </w:p>
    <w:p w:rsidR="00000000" w:rsidRDefault="007810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Yкiметiнiң 2015 жылғы 31 желтоқсандағы № 1185 </w:t>
      </w:r>
      <w:hyperlink r:id="rId12" w:anchor="sub_id=1" w:history="1">
        <w:r>
          <w:rPr>
            <w:rStyle w:val="a3"/>
          </w:rPr>
          <w:t>Қаулысы</w:t>
        </w:r>
        <w:r>
          <w:rPr>
            <w:rStyle w:val="a3"/>
          </w:rPr>
          <w:t>мен</w:t>
        </w:r>
      </w:hyperlink>
      <w:r>
        <w:rPr>
          <w:rStyle w:val="s0"/>
        </w:rPr>
        <w:t xml:space="preserve"> күші жойылды</w:t>
      </w:r>
    </w:p>
    <w:p w:rsidR="00000000" w:rsidRDefault="007810CD">
      <w:pPr>
        <w:ind w:firstLine="400"/>
        <w:jc w:val="both"/>
      </w:pPr>
      <w:r>
        <w:rPr>
          <w:rStyle w:val="s0"/>
        </w:rPr>
        <w:t> </w:t>
      </w:r>
    </w:p>
    <w:p w:rsidR="00000000" w:rsidRDefault="007810C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810CD">
      <w:pPr>
        <w:ind w:firstLine="400"/>
        <w:jc w:val="both"/>
      </w:pPr>
      <w:r>
        <w:rPr>
          <w:rStyle w:val="s0"/>
        </w:rPr>
        <w:t> </w:t>
      </w:r>
    </w:p>
    <w:p w:rsidR="00000000" w:rsidRDefault="007810CD">
      <w:pPr>
        <w:ind w:firstLine="400"/>
        <w:jc w:val="both"/>
      </w:pPr>
      <w:r>
        <w:rPr>
          <w:rStyle w:val="s0"/>
        </w:rPr>
        <w:t xml:space="preserve">2005 ж. 24 мамырға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7810CD">
      <w:pPr>
        <w:ind w:firstLine="400"/>
        <w:jc w:val="both"/>
      </w:pPr>
      <w:r>
        <w:rPr>
          <w:rStyle w:val="s0"/>
        </w:rPr>
        <w:t xml:space="preserve">2008 ж. 27 және 28 тамызға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7810CD">
      <w:pPr>
        <w:ind w:firstLine="400"/>
        <w:jc w:val="both"/>
      </w:pPr>
      <w:r>
        <w:rPr>
          <w:rStyle w:val="s0"/>
        </w:rPr>
        <w:t xml:space="preserve">2010 ж. 14 қыркүйекке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7810CD">
      <w:pPr>
        <w:ind w:firstLine="400"/>
        <w:jc w:val="both"/>
      </w:pPr>
      <w:r>
        <w:rPr>
          <w:rStyle w:val="s0"/>
        </w:rPr>
        <w:t> </w:t>
      </w:r>
    </w:p>
    <w:p w:rsidR="00000000" w:rsidRDefault="007810C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10CD" w:rsidRDefault="007810CD" w:rsidP="007810CD">
      <w:r>
        <w:separator/>
      </w:r>
    </w:p>
  </w:endnote>
  <w:endnote w:type="continuationSeparator" w:id="0">
    <w:p w:rsidR="007810CD" w:rsidRDefault="007810CD" w:rsidP="007810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0CD" w:rsidRDefault="007810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0CD" w:rsidRDefault="007810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0CD" w:rsidRDefault="007810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10CD" w:rsidRDefault="007810CD" w:rsidP="007810CD">
      <w:r>
        <w:separator/>
      </w:r>
    </w:p>
  </w:footnote>
  <w:footnote w:type="continuationSeparator" w:id="0">
    <w:p w:rsidR="007810CD" w:rsidRDefault="007810CD" w:rsidP="007810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0CD" w:rsidRDefault="007810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0CD" w:rsidRDefault="007810CD" w:rsidP="007810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10CD" w:rsidRPr="007810CD" w:rsidRDefault="007810CD" w:rsidP="007810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2001.28.03. № 394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0CD" w:rsidRDefault="007810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10CD"/>
    <w:rsid w:val="00781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7810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10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10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10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7810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10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10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10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2736" TargetMode="External"/><Relationship Id="rId13" Type="http://schemas.openxmlformats.org/officeDocument/2006/relationships/hyperlink" Target="http://online.zakon.kz/Document/?doc_id=3001274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51033638" TargetMode="External"/><Relationship Id="rId12" Type="http://schemas.openxmlformats.org/officeDocument/2006/relationships/hyperlink" Target="http://online.zakon.kz/Document/?doc_id=3295588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2046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2047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20255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2185" TargetMode="External"/><Relationship Id="rId14" Type="http://schemas.openxmlformats.org/officeDocument/2006/relationships/hyperlink" Target="http://online.zakon.kz/Document/?doc_id=3020256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1308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2001.28.03. № 394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2024-05-01T18:26:00Z</dcterms:created>
  <dcterms:modified xsi:type="dcterms:W3CDTF">2024-05-01T18:26:00Z</dcterms:modified>
</cp:coreProperties>
</file>