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414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Распоряжение Президента Республики Казахстан от 6 апреля 2005 года № 537 «О составе Республиканской бюджетной комиссии» (с изменениями и дополнениями по состоянию на 06.08.2014 г.) (утратил силу)</w:t>
      </w:r>
    </w:p>
    <w:p w:rsidR="00000000" w:rsidRDefault="003E4145">
      <w:pPr>
        <w:ind w:firstLine="400"/>
        <w:jc w:val="both"/>
      </w:pPr>
      <w:r>
        <w:t> </w:t>
      </w:r>
    </w:p>
    <w:p w:rsidR="00000000" w:rsidRDefault="003E4145">
      <w:pPr>
        <w:ind w:firstLine="400"/>
        <w:jc w:val="both"/>
      </w:pPr>
      <w:r>
        <w:t>Опубликовано: САПП Республики Казахстан, 2005 г., № 18, ст.206</w:t>
      </w:r>
    </w:p>
    <w:p w:rsidR="00000000" w:rsidRDefault="003E4145">
      <w:pPr>
        <w:ind w:firstLine="400"/>
        <w:jc w:val="both"/>
      </w:pPr>
      <w:r>
        <w:t> </w:t>
      </w:r>
    </w:p>
    <w:p w:rsidR="00000000" w:rsidRDefault="003E414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5 мая 2018 года № 681</w:t>
      </w:r>
    </w:p>
    <w:p w:rsidR="00000000" w:rsidRDefault="003E4145">
      <w:pPr>
        <w:ind w:firstLine="400"/>
        <w:jc w:val="both"/>
      </w:pPr>
      <w:r>
        <w:t> </w:t>
      </w:r>
    </w:p>
    <w:p w:rsidR="00000000" w:rsidRDefault="003E414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E4145">
      <w:pPr>
        <w:ind w:firstLine="400"/>
        <w:jc w:val="both"/>
      </w:pPr>
      <w:r>
        <w:rPr>
          <w:rStyle w:val="s0"/>
        </w:rPr>
        <w:t> </w:t>
      </w:r>
    </w:p>
    <w:p w:rsidR="00000000" w:rsidRDefault="003E4145">
      <w:pPr>
        <w:ind w:firstLine="400"/>
        <w:jc w:val="both"/>
      </w:pPr>
      <w:hyperlink r:id="rId8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Президента РК от 08.06.05 г. № 555;</w:t>
      </w:r>
    </w:p>
    <w:p w:rsidR="00000000" w:rsidRDefault="003E4145">
      <w:pPr>
        <w:ind w:firstLine="400"/>
        <w:jc w:val="both"/>
      </w:pPr>
      <w:hyperlink r:id="rId9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Президента РК от 10.03.06 г. № 30;</w:t>
      </w:r>
    </w:p>
    <w:p w:rsidR="00000000" w:rsidRDefault="003E4145">
      <w:pPr>
        <w:ind w:firstLine="400"/>
        <w:jc w:val="both"/>
      </w:pPr>
      <w:hyperlink r:id="rId10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Президента РК от 08.12.06 г. № 81;</w:t>
      </w:r>
    </w:p>
    <w:p w:rsidR="00000000" w:rsidRDefault="003E4145">
      <w:pPr>
        <w:ind w:firstLine="400"/>
        <w:jc w:val="both"/>
      </w:pPr>
      <w:hyperlink r:id="rId11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Президента РК от 13.01.07 г. № 93;</w:t>
      </w:r>
    </w:p>
    <w:p w:rsidR="00000000" w:rsidRDefault="003E4145">
      <w:pPr>
        <w:ind w:firstLine="400"/>
        <w:jc w:val="both"/>
      </w:pPr>
      <w:hyperlink r:id="rId12" w:history="1">
        <w:r>
          <w:rPr>
            <w:rStyle w:val="a3"/>
          </w:rPr>
          <w:t>рас</w:t>
        </w:r>
        <w:r>
          <w:rPr>
            <w:rStyle w:val="a3"/>
          </w:rPr>
          <w:t>поряжением</w:t>
        </w:r>
      </w:hyperlink>
      <w:r>
        <w:rPr>
          <w:rStyle w:val="s0"/>
        </w:rPr>
        <w:t xml:space="preserve"> Президента РК от 06.04.07 г. № 123;</w:t>
      </w:r>
    </w:p>
    <w:p w:rsidR="00000000" w:rsidRDefault="003E4145">
      <w:pPr>
        <w:ind w:firstLine="400"/>
        <w:jc w:val="both"/>
      </w:pPr>
      <w:hyperlink r:id="rId13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Президента РК от 01.11.07 г. № 166;</w:t>
      </w:r>
    </w:p>
    <w:p w:rsidR="00000000" w:rsidRDefault="003E4145">
      <w:pPr>
        <w:ind w:firstLine="400"/>
        <w:jc w:val="both"/>
      </w:pPr>
      <w:hyperlink r:id="rId14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Президента РК о</w:t>
      </w:r>
      <w:r>
        <w:rPr>
          <w:rStyle w:val="s0"/>
        </w:rPr>
        <w:t>т 25.01.08 г. № 180;</w:t>
      </w:r>
    </w:p>
    <w:p w:rsidR="00000000" w:rsidRDefault="003E4145">
      <w:pPr>
        <w:ind w:firstLine="400"/>
        <w:jc w:val="both"/>
      </w:pPr>
      <w:hyperlink r:id="rId15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Президента РК от 30.05.08 г. № 234;</w:t>
      </w:r>
    </w:p>
    <w:p w:rsidR="00000000" w:rsidRDefault="003E4145">
      <w:pPr>
        <w:ind w:firstLine="400"/>
        <w:jc w:val="both"/>
      </w:pPr>
      <w:hyperlink r:id="rId16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Президента РК от 29.04.09 г. № 318;</w:t>
      </w:r>
    </w:p>
    <w:p w:rsidR="00000000" w:rsidRDefault="003E4145">
      <w:pPr>
        <w:ind w:firstLine="400"/>
        <w:jc w:val="both"/>
      </w:pPr>
      <w:hyperlink r:id="rId17" w:anchor="sub_id=16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</w:t>
      </w:r>
      <w:r>
        <w:t>резидента РК от 22.05.09 г. № 815;</w:t>
      </w:r>
    </w:p>
    <w:p w:rsidR="00000000" w:rsidRDefault="003E4145">
      <w:pPr>
        <w:ind w:firstLine="400"/>
        <w:jc w:val="both"/>
      </w:pPr>
      <w:hyperlink r:id="rId18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Президента РК от 04.07.09 г. № 337;</w:t>
      </w:r>
    </w:p>
    <w:p w:rsidR="00000000" w:rsidRDefault="003E4145">
      <w:pPr>
        <w:ind w:firstLine="400"/>
        <w:jc w:val="both"/>
      </w:pPr>
      <w:hyperlink r:id="rId19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Президента РК от 29.04.10 г. № 422;</w:t>
      </w:r>
    </w:p>
    <w:p w:rsidR="00000000" w:rsidRDefault="003E4145">
      <w:pPr>
        <w:ind w:firstLine="400"/>
        <w:jc w:val="both"/>
      </w:pPr>
      <w:hyperlink r:id="rId20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Президента РК от 30.06.11 г. № 26;</w:t>
      </w:r>
    </w:p>
    <w:p w:rsidR="00000000" w:rsidRDefault="003E4145">
      <w:pPr>
        <w:ind w:firstLine="400"/>
        <w:jc w:val="both"/>
      </w:pPr>
      <w:hyperlink r:id="rId21" w:anchor="sub_id=200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Президента РК от 16.02.12 г. № 87;</w:t>
      </w:r>
    </w:p>
    <w:p w:rsidR="00000000" w:rsidRDefault="003E4145">
      <w:pPr>
        <w:ind w:firstLine="400"/>
        <w:jc w:val="both"/>
      </w:pPr>
      <w:hyperlink r:id="rId22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Президента РК от 15.10.12 г. № 131;</w:t>
      </w:r>
    </w:p>
    <w:p w:rsidR="00000000" w:rsidRDefault="003E4145">
      <w:pPr>
        <w:ind w:firstLine="400"/>
        <w:jc w:val="both"/>
      </w:pPr>
      <w:hyperlink r:id="rId23" w:anchor="sub_id=21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27.03.13 г. № 533;</w:t>
      </w:r>
    </w:p>
    <w:p w:rsidR="00000000" w:rsidRDefault="003E4145">
      <w:pPr>
        <w:ind w:firstLine="400"/>
        <w:jc w:val="both"/>
      </w:pPr>
      <w:hyperlink r:id="rId24" w:anchor="sub_id=18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12.02.14 г. № 750;</w:t>
      </w:r>
    </w:p>
    <w:p w:rsidR="00000000" w:rsidRDefault="003E4145">
      <w:pPr>
        <w:ind w:firstLine="400"/>
        <w:jc w:val="both"/>
      </w:pPr>
      <w:hyperlink r:id="rId25" w:anchor="sub_id=6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06.08.14 г. № 888.</w:t>
      </w:r>
    </w:p>
    <w:p w:rsidR="00000000" w:rsidRDefault="003E4145">
      <w:pPr>
        <w:ind w:firstLine="400"/>
        <w:jc w:val="both"/>
      </w:pPr>
      <w:r>
        <w:t> </w:t>
      </w:r>
    </w:p>
    <w:p w:rsidR="00000000" w:rsidRDefault="003E4145">
      <w:pPr>
        <w:ind w:firstLine="400"/>
        <w:jc w:val="both"/>
      </w:pPr>
      <w:r>
        <w:t>Предыдущие редакции:</w:t>
      </w:r>
    </w:p>
    <w:p w:rsidR="00000000" w:rsidRDefault="003E4145">
      <w:pPr>
        <w:ind w:firstLine="400"/>
        <w:jc w:val="both"/>
      </w:pPr>
      <w:r>
        <w:t> </w:t>
      </w:r>
    </w:p>
    <w:p w:rsidR="00000000" w:rsidRDefault="003E4145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10.03.06 г.</w:t>
      </w:r>
    </w:p>
    <w:p w:rsidR="00000000" w:rsidRDefault="003E4145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08.12.06 г. и от 13.01.07 г.</w:t>
      </w:r>
    </w:p>
    <w:p w:rsidR="00000000" w:rsidRDefault="003E4145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внесения изменений от</w:t>
      </w:r>
      <w:r>
        <w:t xml:space="preserve"> 06.04.07 г.</w:t>
      </w:r>
    </w:p>
    <w:p w:rsidR="00000000" w:rsidRDefault="003E4145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01.11.07</w:t>
      </w:r>
    </w:p>
    <w:p w:rsidR="00000000" w:rsidRDefault="003E4145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25.01.</w:t>
      </w:r>
      <w:r>
        <w:t>08 г.</w:t>
      </w:r>
    </w:p>
    <w:p w:rsidR="00000000" w:rsidRDefault="003E4145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30.05.08 г.</w:t>
      </w:r>
    </w:p>
    <w:p w:rsidR="00000000" w:rsidRDefault="003E4145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29.04.09 г</w:t>
      </w:r>
      <w:r>
        <w:t>. </w:t>
      </w:r>
    </w:p>
    <w:p w:rsidR="00000000" w:rsidRDefault="003E4145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22.05.09 г.</w:t>
      </w:r>
    </w:p>
    <w:p w:rsidR="00000000" w:rsidRDefault="003E4145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04.07.09 г.</w:t>
      </w:r>
    </w:p>
    <w:p w:rsidR="00000000" w:rsidRDefault="003E4145">
      <w:pPr>
        <w:ind w:firstLine="400"/>
        <w:jc w:val="both"/>
      </w:pPr>
      <w:hyperlink r:id="rId35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29.04.10 г.</w:t>
      </w:r>
    </w:p>
    <w:p w:rsidR="00000000" w:rsidRDefault="003E4145">
      <w:pPr>
        <w:ind w:firstLine="400"/>
        <w:jc w:val="both"/>
      </w:pPr>
      <w:hyperlink r:id="rId36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30.06.11 г.</w:t>
      </w:r>
    </w:p>
    <w:p w:rsidR="00000000" w:rsidRDefault="003E4145">
      <w:pPr>
        <w:ind w:firstLine="400"/>
        <w:jc w:val="both"/>
      </w:pPr>
      <w:hyperlink r:id="rId37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16.02.12 г.</w:t>
      </w:r>
    </w:p>
    <w:p w:rsidR="00000000" w:rsidRDefault="003E4145">
      <w:pPr>
        <w:ind w:firstLine="400"/>
        <w:jc w:val="both"/>
      </w:pPr>
      <w:hyperlink r:id="rId38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15.10.12 г.</w:t>
      </w:r>
    </w:p>
    <w:p w:rsidR="00000000" w:rsidRDefault="003E4145">
      <w:pPr>
        <w:ind w:firstLine="400"/>
        <w:jc w:val="both"/>
      </w:pPr>
      <w:hyperlink r:id="rId39" w:history="1">
        <w:r>
          <w:rPr>
            <w:rStyle w:val="a3"/>
          </w:rPr>
          <w:t>редакция</w:t>
        </w:r>
      </w:hyperlink>
      <w:r>
        <w:t>, действовавшая до внесения изменений от 27</w:t>
      </w:r>
      <w:r>
        <w:rPr>
          <w:rStyle w:val="s0"/>
        </w:rPr>
        <w:t>.03.13 г.</w:t>
      </w:r>
    </w:p>
    <w:p w:rsidR="00000000" w:rsidRDefault="003E4145">
      <w:pPr>
        <w:ind w:firstLine="400"/>
        <w:jc w:val="both"/>
      </w:pPr>
      <w:hyperlink r:id="rId40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12.02.14</w:t>
      </w:r>
      <w:r>
        <w:rPr>
          <w:rStyle w:val="s0"/>
        </w:rPr>
        <w:t xml:space="preserve"> г.</w:t>
      </w:r>
    </w:p>
    <w:p w:rsidR="00000000" w:rsidRDefault="003E4145">
      <w:pPr>
        <w:ind w:firstLine="400"/>
        <w:jc w:val="both"/>
      </w:pPr>
      <w:hyperlink r:id="rId41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06.08.14 г.</w:t>
      </w:r>
    </w:p>
    <w:sectPr w:rsidR="0000000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4145" w:rsidRDefault="003E4145" w:rsidP="003E4145">
      <w:r>
        <w:separator/>
      </w:r>
    </w:p>
  </w:endnote>
  <w:endnote w:type="continuationSeparator" w:id="0">
    <w:p w:rsidR="003E4145" w:rsidRDefault="003E4145" w:rsidP="003E41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145" w:rsidRDefault="003E414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145" w:rsidRDefault="003E414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145" w:rsidRDefault="003E414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4145" w:rsidRDefault="003E4145" w:rsidP="003E4145">
      <w:r>
        <w:separator/>
      </w:r>
    </w:p>
  </w:footnote>
  <w:footnote w:type="continuationSeparator" w:id="0">
    <w:p w:rsidR="003E4145" w:rsidRDefault="003E4145" w:rsidP="003E41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145" w:rsidRDefault="003E414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145" w:rsidRDefault="003E4145" w:rsidP="003E41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4145" w:rsidRPr="003E4145" w:rsidRDefault="003E4145" w:rsidP="003E41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 Президента Республики Казахстан от 6 апреля 2005 года № 537 «О составе Республиканской бюджетной комиссии» (с изменениями и дополнениями по состоянию на 06.08.2014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145" w:rsidRDefault="003E414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4145"/>
    <w:rsid w:val="003E4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41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41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41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41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41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41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41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41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48876" TargetMode="External"/><Relationship Id="rId18" Type="http://schemas.openxmlformats.org/officeDocument/2006/relationships/hyperlink" Target="http://online.zakon.kz/Document/?doc_id=30483021" TargetMode="External"/><Relationship Id="rId26" Type="http://schemas.openxmlformats.org/officeDocument/2006/relationships/hyperlink" Target="http://online.zakon.kz/Document/?doc_id=30055676" TargetMode="External"/><Relationship Id="rId39" Type="http://schemas.openxmlformats.org/officeDocument/2006/relationships/hyperlink" Target="http://online.zakon.kz/Document/?doc_id=31373155" TargetMode="External"/><Relationship Id="rId21" Type="http://schemas.openxmlformats.org/officeDocument/2006/relationships/hyperlink" Target="http://online.zakon.kz/Document/?doc_id=31136891" TargetMode="External"/><Relationship Id="rId34" Type="http://schemas.openxmlformats.org/officeDocument/2006/relationships/hyperlink" Target="http://online.zakon.kz/Document/?doc_id=30483223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hyperlink" Target="http://online.zakon.kz/Document/?doc_id=3509594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14804" TargetMode="External"/><Relationship Id="rId29" Type="http://schemas.openxmlformats.org/officeDocument/2006/relationships/hyperlink" Target="http://online.zakon.kz/Document/?doc_id=30148882" TargetMode="External"/><Relationship Id="rId11" Type="http://schemas.openxmlformats.org/officeDocument/2006/relationships/hyperlink" Target="http://online.zakon.kz/Document/?doc_id=30084786" TargetMode="External"/><Relationship Id="rId24" Type="http://schemas.openxmlformats.org/officeDocument/2006/relationships/hyperlink" Target="http://online.zakon.kz/Document/?doc_id=31526327" TargetMode="External"/><Relationship Id="rId32" Type="http://schemas.openxmlformats.org/officeDocument/2006/relationships/hyperlink" Target="http://online.zakon.kz/Document/?doc_id=30414853" TargetMode="External"/><Relationship Id="rId37" Type="http://schemas.openxmlformats.org/officeDocument/2006/relationships/hyperlink" Target="http://online.zakon.kz/Document/?doc_id=31136967" TargetMode="External"/><Relationship Id="rId40" Type="http://schemas.openxmlformats.org/officeDocument/2006/relationships/hyperlink" Target="http://online.zakon.kz/Document/?doc_id=31527863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84961" TargetMode="External"/><Relationship Id="rId23" Type="http://schemas.openxmlformats.org/officeDocument/2006/relationships/hyperlink" Target="http://online.zakon.kz/Document/?doc_id=31372228" TargetMode="External"/><Relationship Id="rId28" Type="http://schemas.openxmlformats.org/officeDocument/2006/relationships/hyperlink" Target="http://online.zakon.kz/Document/?doc_id=30110084" TargetMode="External"/><Relationship Id="rId36" Type="http://schemas.openxmlformats.org/officeDocument/2006/relationships/hyperlink" Target="http://online.zakon.kz/Document/?doc_id=31026828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online.zakon.kz/Document/?doc_id=30091499" TargetMode="External"/><Relationship Id="rId19" Type="http://schemas.openxmlformats.org/officeDocument/2006/relationships/hyperlink" Target="http://online.zakon.kz/Document/?doc_id=30714033" TargetMode="External"/><Relationship Id="rId31" Type="http://schemas.openxmlformats.org/officeDocument/2006/relationships/hyperlink" Target="http://online.zakon.kz/Document/?doc_id=30184973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5674" TargetMode="External"/><Relationship Id="rId14" Type="http://schemas.openxmlformats.org/officeDocument/2006/relationships/hyperlink" Target="http://online.zakon.kz/Document/?doc_id=30159268" TargetMode="External"/><Relationship Id="rId22" Type="http://schemas.openxmlformats.org/officeDocument/2006/relationships/hyperlink" Target="http://online.zakon.kz/Document/?doc_id=31283484" TargetMode="External"/><Relationship Id="rId27" Type="http://schemas.openxmlformats.org/officeDocument/2006/relationships/hyperlink" Target="http://online.zakon.kz/Document/?doc_id=30084791" TargetMode="External"/><Relationship Id="rId30" Type="http://schemas.openxmlformats.org/officeDocument/2006/relationships/hyperlink" Target="http://online.zakon.kz/Document/?doc_id=30159276" TargetMode="External"/><Relationship Id="rId35" Type="http://schemas.openxmlformats.org/officeDocument/2006/relationships/hyperlink" Target="http://online.zakon.kz/Document/?doc_id=30720962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online.zakon.kz/Document/?doc_id=3001368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10080" TargetMode="External"/><Relationship Id="rId17" Type="http://schemas.openxmlformats.org/officeDocument/2006/relationships/hyperlink" Target="http://online.zakon.kz/Document/?doc_id=30427292" TargetMode="External"/><Relationship Id="rId25" Type="http://schemas.openxmlformats.org/officeDocument/2006/relationships/hyperlink" Target="http://online.zakon.kz/Document/?doc_id=31620152" TargetMode="External"/><Relationship Id="rId33" Type="http://schemas.openxmlformats.org/officeDocument/2006/relationships/hyperlink" Target="http://online.zakon.kz/Document/?doc_id=30427810" TargetMode="External"/><Relationship Id="rId38" Type="http://schemas.openxmlformats.org/officeDocument/2006/relationships/hyperlink" Target="http://online.zakon.kz/Document/?doc_id=31283501" TargetMode="External"/><Relationship Id="rId46" Type="http://schemas.openxmlformats.org/officeDocument/2006/relationships/header" Target="header3.xml"/><Relationship Id="rId20" Type="http://schemas.openxmlformats.org/officeDocument/2006/relationships/hyperlink" Target="http://online.zakon.kz/Document/?doc_id=31026727" TargetMode="External"/><Relationship Id="rId41" Type="http://schemas.openxmlformats.org/officeDocument/2006/relationships/hyperlink" Target="http://online.zakon.kz/Document/?doc_id=3162052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330</Words>
  <Characters>4287</Characters>
  <Application>Microsoft Office Word</Application>
  <DocSecurity>0</DocSecurity>
  <Lines>35</Lines>
  <Paragraphs>9</Paragraphs>
  <ScaleCrop>false</ScaleCrop>
  <Company/>
  <LinksUpToDate>false</LinksUpToDate>
  <CharactersWithSpaces>4608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Президента Республики Казахстан от 6 апреля 2005 года № 537 «О составе Республиканской бюджетной комиссии» (с изменениями и дополнениями по состоянию на 06.08.2014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2023-11-18T21:51:00Z</dcterms:created>
  <dcterms:modified xsi:type="dcterms:W3CDTF">2023-11-18T21:51:00Z</dcterms:modified>
</cp:coreProperties>
</file>