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4A0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инвестициям Министерства индустрии и торговли Республики Казахстан от 5 июня 2005 года № 38-п «Об утверждении Правил приема, регистрации и рассмотрения заявки на предоставление инвестиционных преференций» (утратил силу)</w:t>
      </w:r>
    </w:p>
    <w:p w:rsidR="00000000" w:rsidRDefault="00664A0F">
      <w:pPr>
        <w:ind w:firstLine="400"/>
        <w:jc w:val="both"/>
      </w:pPr>
      <w:r>
        <w:rPr>
          <w:rStyle w:val="s0"/>
        </w:rPr>
        <w:t> </w:t>
      </w:r>
    </w:p>
    <w:p w:rsidR="00000000" w:rsidRDefault="00664A0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2005 года под № 3708</w:t>
      </w:r>
    </w:p>
    <w:p w:rsidR="00000000" w:rsidRDefault="00664A0F">
      <w:pPr>
        <w:ind w:firstLine="400"/>
        <w:jc w:val="both"/>
      </w:pPr>
      <w:r>
        <w:rPr>
          <w:rStyle w:val="s0"/>
        </w:rPr>
        <w:t> </w:t>
      </w:r>
    </w:p>
    <w:p w:rsidR="00000000" w:rsidRDefault="00664A0F">
      <w:pPr>
        <w:ind w:firstLine="400"/>
        <w:jc w:val="both"/>
      </w:pPr>
      <w:r>
        <w:rPr>
          <w:rStyle w:val="s0"/>
        </w:rPr>
        <w:t xml:space="preserve">Опубликован: </w:t>
      </w:r>
      <w:r>
        <w:t>«Официальная газета» от 3 сентября 2005 г. № 36 (245); «Юридическая газета» от 29 сентября 2005 г. № 179 (913)</w:t>
      </w:r>
    </w:p>
    <w:p w:rsidR="00000000" w:rsidRDefault="00664A0F">
      <w:pPr>
        <w:ind w:firstLine="400"/>
        <w:jc w:val="both"/>
      </w:pPr>
      <w:r>
        <w:t> </w:t>
      </w:r>
    </w:p>
    <w:p w:rsidR="00000000" w:rsidRDefault="00664A0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индустрии и новых технологий РК от 1 июня 2012 года № 183</w:t>
      </w:r>
    </w:p>
    <w:p w:rsidR="00000000" w:rsidRDefault="00664A0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4A0F" w:rsidRDefault="00664A0F" w:rsidP="00664A0F">
      <w:r>
        <w:separator/>
      </w:r>
    </w:p>
  </w:endnote>
  <w:endnote w:type="continuationSeparator" w:id="0">
    <w:p w:rsidR="00664A0F" w:rsidRDefault="00664A0F" w:rsidP="00664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4A0F" w:rsidRDefault="00664A0F" w:rsidP="00664A0F">
      <w:r>
        <w:separator/>
      </w:r>
    </w:p>
  </w:footnote>
  <w:footnote w:type="continuationSeparator" w:id="0">
    <w:p w:rsidR="00664A0F" w:rsidRDefault="00664A0F" w:rsidP="00664A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 w:rsidP="00664A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4A0F" w:rsidRPr="00664A0F" w:rsidRDefault="00664A0F" w:rsidP="00664A0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ПРЕД. КОМИТЕТА ПО ИНВЕСТИЦИЯМ МИТ РК 05.06.2005 № 38-П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4A0F" w:rsidRDefault="00664A0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4A0F"/>
    <w:rsid w:val="00664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A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A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4A0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4A0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4A0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4A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596</Characters>
  <Application>Microsoft Office Word</Application>
  <DocSecurity>0</DocSecurity>
  <Lines>4</Lines>
  <Paragraphs>1</Paragraphs>
  <ScaleCrop>false</ScaleCrop>
  <Company>SPecialiST RePack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ПРЕД. КОМИТЕТА ПО ИНВЕСТИЦИЯМ МИТ РК 05.06.2005 № 38-П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2024-06-01T18:17:00Z</dcterms:created>
  <dcterms:modified xsi:type="dcterms:W3CDTF">2024-06-01T18:17:00Z</dcterms:modified>
</cp:coreProperties>
</file>