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A7C">
      <w:pPr>
        <w:jc w:val="center"/>
      </w:pPr>
      <w:bookmarkStart w:id="0" w:name="_GoBack"/>
      <w:bookmarkEnd w:id="0"/>
      <w:r>
        <w:rPr>
          <w:rStyle w:val="s1"/>
        </w:rPr>
        <w:t>«Газ қаруына қатысты мәселелердi хұқықтық реттеу жөніндегі шаралар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1992 жылғы 16 қазандағы № 878 қаулысы</w:t>
      </w:r>
    </w:p>
    <w:p w:rsidR="00000000" w:rsidRDefault="00E01A7C">
      <w:pPr>
        <w:jc w:val="center"/>
      </w:pPr>
      <w:r>
        <w:t> </w:t>
      </w:r>
    </w:p>
    <w:p w:rsidR="00000000" w:rsidRDefault="00E01A7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2005.27.07. № 781 </w:t>
      </w:r>
      <w:hyperlink r:id="rId7" w:anchor="sub_id=19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01A7C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01A7C">
      <w:pPr>
        <w:ind w:firstLine="400"/>
        <w:jc w:val="both"/>
      </w:pPr>
      <w:r>
        <w:rPr>
          <w:rStyle w:val="s0"/>
        </w:rPr>
        <w:t>Жеке қорғаныстың тиiмдi құралы болып табылатын газ қаруына деген республика халқының сұранысының артуына және оны жасау, өткізу, сатып алу, ұстау, с</w:t>
      </w:r>
      <w:r>
        <w:rPr>
          <w:rStyle w:val="s0"/>
        </w:rPr>
        <w:t>ақтау мен қолдану мәселелерiн реттеудiң нормативтiк базасының болмауына байланысты Қазақстан Республикасының Министрлер Кабинетi қаулы етедi:</w:t>
      </w:r>
    </w:p>
    <w:p w:rsidR="00000000" w:rsidRDefault="00E01A7C">
      <w:pPr>
        <w:ind w:firstLine="400"/>
        <w:jc w:val="both"/>
      </w:pPr>
      <w:r>
        <w:rPr>
          <w:rStyle w:val="s0"/>
        </w:rPr>
        <w:t>1. Қазақстан Республикасының Әдiлет министрлігі Қазақстан Республикасының Iшкi iстер министрлігімен және Денсаулық</w:t>
      </w:r>
      <w:r>
        <w:rPr>
          <w:rStyle w:val="s0"/>
        </w:rPr>
        <w:t xml:space="preserve"> сақтау министрлігімен бiрлесiп, өздерiнiң өмiрiне, денсаулығына, абыройы мен мүлкiне қылмысты қол сұғушылықтардан жеке барын қорғау мақсатында азаматтардың газ қаруын сатып алуы, ұстауы, сақтауы мен қолдануы жөніндегі мәселелердiң хұқықтық жақтарын зердел</w:t>
      </w:r>
      <w:r>
        <w:rPr>
          <w:rStyle w:val="s0"/>
        </w:rPr>
        <w:t>ейтiн болсын.</w:t>
      </w:r>
    </w:p>
    <w:p w:rsidR="00000000" w:rsidRDefault="00E01A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Бас прокуратурасымен және Ұлттық хауiпсiздiк комитетiмен келісіп, қолданылып жүрген заң актілеріне тиiстi өзгерістер мен толықтырулар енгізу туралы заңның жобасын бiр ай мерзiм iшiнде әзiрлеп, Қазақстан Республикасын</w:t>
      </w:r>
      <w:r>
        <w:rPr>
          <w:rStyle w:val="s0"/>
        </w:rPr>
        <w:t>ың Министрлер Кабинетiне тапсырсын.</w:t>
      </w:r>
    </w:p>
    <w:p w:rsidR="00000000" w:rsidRDefault="00E01A7C">
      <w:pPr>
        <w:ind w:firstLine="400"/>
        <w:jc w:val="both"/>
      </w:pPr>
      <w:r>
        <w:rPr>
          <w:rStyle w:val="s0"/>
        </w:rPr>
        <w:t>2. Қазақстан Республикасының Iшкi iстер министрлігі:</w:t>
      </w:r>
    </w:p>
    <w:p w:rsidR="00000000" w:rsidRDefault="00E01A7C">
      <w:pPr>
        <w:ind w:firstLine="400"/>
        <w:jc w:val="both"/>
      </w:pPr>
      <w:r>
        <w:rPr>
          <w:rStyle w:val="s0"/>
        </w:rPr>
        <w:t>тегiс оқпанды аңшы қаруына бақылау жасау шаралары тәрiздi газ қаруына бақылау жасау шараларын көздей отырып, рұқсат беру жүйесi туралы Ереженiң жобасын әзiрлеп, мүддел</w:t>
      </w:r>
      <w:r>
        <w:rPr>
          <w:rStyle w:val="s0"/>
        </w:rPr>
        <w:t>i министрлiктермен және ведомстволармен келісіп, Қазақстан Республикасы Министрлер Кабинетінің қарауына ұсынсын;</w:t>
      </w:r>
    </w:p>
    <w:p w:rsidR="00000000" w:rsidRDefault="00E01A7C">
      <w:pPr>
        <w:ind w:firstLine="400"/>
        <w:jc w:val="both"/>
      </w:pPr>
      <w:r>
        <w:rPr>
          <w:rStyle w:val="s0"/>
        </w:rPr>
        <w:t>осы мәселе бойынша шешiм қабылданғанға дейiн кәсiпорындар, мекемелер мен ұйымдар газ қаруын сатып алуға, сақтауға, тасымалдау мен өткізуге рұқс</w:t>
      </w:r>
      <w:r>
        <w:rPr>
          <w:rStyle w:val="s0"/>
        </w:rPr>
        <w:t>ат сұраған барлық жағдайларда рұқсат беру жүйесiн реттейтiн ведомстволық бұйрықтар мен нұсқамаларды басшылыққа алсын;</w:t>
      </w:r>
    </w:p>
    <w:p w:rsidR="00000000" w:rsidRDefault="00E01A7C">
      <w:pPr>
        <w:ind w:firstLine="400"/>
        <w:jc w:val="both"/>
      </w:pPr>
      <w:r>
        <w:rPr>
          <w:rStyle w:val="s0"/>
        </w:rPr>
        <w:t>алдын-ала есепке және кейiннен газ қаруын ұстау мен сақтауға хұқық беретiн құжаттарын ресiмдеп алуы үшiн газ тапаншалары бар азаматтарды а</w:t>
      </w:r>
      <w:r>
        <w:rPr>
          <w:rStyle w:val="s0"/>
        </w:rPr>
        <w:t>нықтау жөніндегі шараларды ұйымдастырсын;</w:t>
      </w:r>
    </w:p>
    <w:p w:rsidR="00000000" w:rsidRDefault="00E01A7C">
      <w:pPr>
        <w:ind w:firstLine="400"/>
        <w:jc w:val="both"/>
      </w:pPr>
      <w:r>
        <w:rPr>
          <w:rStyle w:val="s0"/>
        </w:rPr>
        <w:t>газ қаруын сақтау мен қолданудың уақытша ережелерiн әзiрлеп, бекiтсiн, сондай-ақ азаматтардың жекелеген санаттарының оны сатып алуына хұқық беретiн уақытша рұқсат ету тәртібін белгiлесiн.</w:t>
      </w:r>
    </w:p>
    <w:p w:rsidR="00000000" w:rsidRDefault="00E01A7C">
      <w:pPr>
        <w:ind w:firstLine="400"/>
        <w:jc w:val="both"/>
      </w:pPr>
      <w:r>
        <w:rPr>
          <w:rStyle w:val="s0"/>
        </w:rPr>
        <w:t>3. Қазақ республикалық "Ди</w:t>
      </w:r>
      <w:r>
        <w:rPr>
          <w:rStyle w:val="s0"/>
        </w:rPr>
        <w:t>намо" дене мәдениетi-спорт қоғамына шетелден әкелiнген сериялап шығарылатын газ қаруын, iшкi iстер органдарынан тиiстi рұқсаттары бар мемлекеттік өкiмет пен басқару органдарының, барлық меншiк нысандарындағы кәсiпорындардың, мекемелер мен ұйымдардың лауазы</w:t>
      </w:r>
      <w:r>
        <w:rPr>
          <w:rStyle w:val="s0"/>
        </w:rPr>
        <w:t>мды адамдарына тәжiрибе ретiнде сатуына рұқсат етiлсiн.</w:t>
      </w:r>
    </w:p>
    <w:p w:rsidR="00000000" w:rsidRDefault="00E01A7C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 xml:space="preserve"> республикалық "Динамо" дене мәдениетi-спорт қоғамы өзiнiң арнайы дене шынықтыру орталықтары арқылы газ қаруын сатып алған адамдарды оны меңгеру дағдысына, сақтау мен қолдану ережелерiне мiндеттi</w:t>
      </w:r>
      <w:r>
        <w:rPr>
          <w:rStyle w:val="s0"/>
        </w:rPr>
        <w:t xml:space="preserve"> түрде үйретудi қамтамасыз етсiн.</w:t>
      </w:r>
    </w:p>
    <w:p w:rsidR="00000000" w:rsidRDefault="00E01A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Iшкi iстер министрлігі газ қаруын сатудың аталған шарттарының сақталуына бақылау орнатсын.</w:t>
      </w:r>
    </w:p>
    <w:p w:rsidR="00000000" w:rsidRDefault="00E01A7C">
      <w:pPr>
        <w:ind w:firstLine="400"/>
        <w:jc w:val="both"/>
      </w:pPr>
      <w:r>
        <w:rPr>
          <w:rStyle w:val="s0"/>
        </w:rPr>
        <w:t>4. Қазақстан Республикасының Өнеркәсiп министрлігі Экономика жөніндегі мемлекеттік комитетпен, Қаржы мини</w:t>
      </w:r>
      <w:r>
        <w:rPr>
          <w:rStyle w:val="s0"/>
        </w:rPr>
        <w:t>стрлігімен, Материалдық ресурстар министрлігімен және Қазақстан Республикасы Министрлер Кабинетінің жанындағы Стандарттау және метрология жөніндегі Бас басқармамен бiрлесiп, республика кәсiпорындарында, оның iшiнде Шығыс Қазақстан облыстық әкiмшiлiгiнiң ұс</w:t>
      </w:r>
      <w:r>
        <w:rPr>
          <w:rStyle w:val="s0"/>
        </w:rPr>
        <w:t>ынысын ескерiп, Үлбi металлургия зауытында, отандық өндiрiстiң газ тапаншасының конструкторлық әзiрлемесiн жасау мен өнеркәсiпте шығару мәселелерiн қарайтын болсын.</w:t>
      </w:r>
    </w:p>
    <w:p w:rsidR="00000000" w:rsidRDefault="00E01A7C">
      <w:pPr>
        <w:ind w:firstLine="400"/>
        <w:jc w:val="both"/>
      </w:pPr>
      <w:r>
        <w:rPr>
          <w:rStyle w:val="s0"/>
        </w:rPr>
        <w:t> </w:t>
      </w:r>
    </w:p>
    <w:p w:rsidR="00000000" w:rsidRDefault="00E01A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E01A7C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E01A7C">
      <w:pPr>
        <w:ind w:firstLine="400"/>
        <w:jc w:val="both"/>
      </w:pPr>
      <w:r>
        <w:rPr>
          <w:rStyle w:val="s0"/>
        </w:rPr>
        <w:t> </w:t>
      </w:r>
    </w:p>
    <w:p w:rsidR="00000000" w:rsidRDefault="00E01A7C">
      <w:pPr>
        <w:ind w:firstLine="400"/>
        <w:jc w:val="both"/>
      </w:pPr>
      <w:r>
        <w:rPr>
          <w:rStyle w:val="s0"/>
        </w:rPr>
        <w:t> </w:t>
      </w:r>
    </w:p>
    <w:p w:rsidR="00000000" w:rsidRDefault="00E01A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A7C" w:rsidRDefault="00E01A7C" w:rsidP="00E01A7C">
      <w:r>
        <w:separator/>
      </w:r>
    </w:p>
  </w:endnote>
  <w:endnote w:type="continuationSeparator" w:id="0">
    <w:p w:rsidR="00E01A7C" w:rsidRDefault="00E01A7C" w:rsidP="00E01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A7C" w:rsidRDefault="00E01A7C" w:rsidP="00E01A7C">
      <w:r>
        <w:separator/>
      </w:r>
    </w:p>
  </w:footnote>
  <w:footnote w:type="continuationSeparator" w:id="0">
    <w:p w:rsidR="00E01A7C" w:rsidRDefault="00E01A7C" w:rsidP="00E01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 w:rsidP="00E01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A7C" w:rsidRDefault="00E01A7C" w:rsidP="00E01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«Газ қаруына қатысты мәселелерді хұқықтық реттеу жөніндегі шаралар туралы» Қазақстан Республикасы Министрлер Кабинетінің 1992 жылғы 16 қазандағы № 878 қаулысы (күші жойылды)</w:t>
    </w:r>
  </w:p>
  <w:p w:rsidR="00E01A7C" w:rsidRPr="00E01A7C" w:rsidRDefault="00E01A7C" w:rsidP="00E01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7C" w:rsidRDefault="00E01A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A7C"/>
    <w:rsid w:val="00E0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1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1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1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1A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1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1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1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1A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3091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«Газ қаруына қатысты мәселелерді хұқықтық реттеу жөніндегі шаралар туралы» Қазақстан Республикасы Министрлер Кабинетінің 1992 жылғы 16 қазандағы № 878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2024-02-20T03:33:00Z</dcterms:created>
  <dcterms:modified xsi:type="dcterms:W3CDTF">2024-02-20T03:33:00Z</dcterms:modified>
</cp:coreProperties>
</file>