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38C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шешімдеріне өзгерістер енгізу және күші жойылды деп тану туралы Қазақстан Республикасы Үкіметінің 2000 жылғы 13 сәуір № 565 Қаулысы</w:t>
      </w:r>
    </w:p>
    <w:p w:rsidR="00000000" w:rsidRDefault="0037238C">
      <w:pPr>
        <w:ind w:firstLine="400"/>
        <w:jc w:val="both"/>
      </w:pPr>
      <w:r>
        <w:rPr>
          <w:rStyle w:val="s0"/>
        </w:rPr>
        <w:t> </w:t>
      </w:r>
    </w:p>
    <w:p w:rsidR="00000000" w:rsidRDefault="0037238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7238C">
      <w:pPr>
        <w:ind w:firstLine="400"/>
        <w:jc w:val="both"/>
      </w:pPr>
      <w:r>
        <w:rPr>
          <w:rStyle w:val="s0"/>
        </w:rPr>
        <w:t> </w:t>
      </w:r>
    </w:p>
    <w:p w:rsidR="00000000" w:rsidRDefault="0037238C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2005.19.08. № 857 </w:t>
      </w:r>
      <w:hyperlink r:id="rId7" w:anchor="sub_id=3" w:history="1">
        <w:r>
          <w:rPr>
            <w:rStyle w:val="a3"/>
          </w:rPr>
          <w:t>қаулысымен</w:t>
        </w:r>
      </w:hyperlink>
    </w:p>
    <w:p w:rsidR="00000000" w:rsidRDefault="0037238C">
      <w:pPr>
        <w:ind w:firstLine="400"/>
        <w:jc w:val="both"/>
      </w:pPr>
      <w:r>
        <w:rPr>
          <w:rStyle w:val="s0"/>
        </w:rPr>
        <w:t> </w:t>
      </w:r>
    </w:p>
    <w:p w:rsidR="00000000" w:rsidRDefault="0037238C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2009 жылғы 19 қыркүйектегі № 1411 </w:t>
      </w:r>
      <w:hyperlink r:id="rId8" w:anchor="sub_id=4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238C">
      <w:pPr>
        <w:ind w:firstLine="400"/>
        <w:jc w:val="both"/>
      </w:pPr>
      <w:r>
        <w:rPr>
          <w:rStyle w:val="s0"/>
        </w:rPr>
        <w:t> </w:t>
      </w:r>
    </w:p>
    <w:p w:rsidR="00000000" w:rsidRDefault="0037238C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</w:t>
      </w:r>
      <w:r>
        <w:rPr>
          <w:rStyle w:val="s0"/>
        </w:rPr>
        <w:t>редакциялар:</w:t>
      </w:r>
    </w:p>
    <w:p w:rsidR="00000000" w:rsidRDefault="0037238C">
      <w:pPr>
        <w:ind w:firstLine="400"/>
        <w:jc w:val="both"/>
      </w:pPr>
      <w:r>
        <w:rPr>
          <w:rStyle w:val="s0"/>
        </w:rPr>
        <w:t> </w:t>
      </w:r>
    </w:p>
    <w:p w:rsidR="00000000" w:rsidRDefault="0037238C">
      <w:pPr>
        <w:ind w:firstLine="400"/>
        <w:jc w:val="both"/>
      </w:pPr>
      <w:r>
        <w:rPr>
          <w:rStyle w:val="s0"/>
        </w:rPr>
        <w:t xml:space="preserve">2005 ж. 19 </w:t>
      </w:r>
      <w:proofErr w:type="gramStart"/>
      <w:r>
        <w:rPr>
          <w:rStyle w:val="s0"/>
        </w:rPr>
        <w:t>тамыз</w:t>
      </w:r>
      <w:proofErr w:type="gramEnd"/>
      <w:r>
        <w:rPr>
          <w:rStyle w:val="s0"/>
        </w:rPr>
        <w:t xml:space="preserve">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38C" w:rsidRDefault="0037238C" w:rsidP="0037238C">
      <w:r>
        <w:separator/>
      </w:r>
    </w:p>
  </w:endnote>
  <w:endnote w:type="continuationSeparator" w:id="0">
    <w:p w:rsidR="0037238C" w:rsidRDefault="0037238C" w:rsidP="00372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38C" w:rsidRDefault="0037238C" w:rsidP="0037238C">
      <w:r>
        <w:separator/>
      </w:r>
    </w:p>
  </w:footnote>
  <w:footnote w:type="continuationSeparator" w:id="0">
    <w:p w:rsidR="0037238C" w:rsidRDefault="0037238C" w:rsidP="00372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 w:rsidP="00372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38C" w:rsidRPr="0037238C" w:rsidRDefault="0037238C" w:rsidP="00372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2000.13.04. № 565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8C" w:rsidRDefault="003723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38C"/>
    <w:rsid w:val="0037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5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6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563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2024-09-25T00:20:00Z</dcterms:created>
  <dcterms:modified xsi:type="dcterms:W3CDTF">2024-09-25T00:20:00Z</dcterms:modified>
</cp:coreProperties>
</file>