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037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труда и социальной защиты населения Республики Казахстан от 29 июня 2005 года № 170-п «Об утверждении норм выдачи молока, рационов лечебно-профилактического питания работникам за счет средств работодателя»</w:t>
      </w:r>
    </w:p>
    <w:p w:rsidR="00000000" w:rsidRDefault="00C30037">
      <w:pPr>
        <w:ind w:firstLine="400"/>
        <w:jc w:val="both"/>
      </w:pPr>
      <w:r>
        <w:rPr>
          <w:rStyle w:val="s0"/>
        </w:rPr>
        <w:t> </w:t>
      </w:r>
    </w:p>
    <w:p w:rsidR="00000000" w:rsidRDefault="00C300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2005 года под № 3739</w:t>
      </w:r>
    </w:p>
    <w:p w:rsidR="00000000" w:rsidRDefault="00C30037">
      <w:pPr>
        <w:ind w:firstLine="400"/>
        <w:jc w:val="both"/>
      </w:pPr>
      <w:r>
        <w:t> </w:t>
      </w:r>
    </w:p>
    <w:p w:rsidR="00000000" w:rsidRDefault="00C30037">
      <w:pPr>
        <w:ind w:firstLine="400"/>
        <w:jc w:val="both"/>
      </w:pPr>
      <w:r>
        <w:rPr>
          <w:rStyle w:val="s0"/>
        </w:rPr>
        <w:t>Опубликован: «Юридическая газета» от 2 ноября 2005 г. № 202 (936)</w:t>
      </w:r>
    </w:p>
    <w:p w:rsidR="00000000" w:rsidRDefault="00C30037">
      <w:pPr>
        <w:ind w:firstLine="400"/>
        <w:jc w:val="both"/>
      </w:pPr>
      <w:r>
        <w:t> </w:t>
      </w:r>
    </w:p>
    <w:p w:rsidR="00000000" w:rsidRDefault="00C30037">
      <w:pPr>
        <w:ind w:firstLine="400"/>
        <w:jc w:val="both"/>
      </w:pPr>
      <w:r>
        <w:t>Внесены изменения:</w:t>
      </w:r>
    </w:p>
    <w:p w:rsidR="00000000" w:rsidRDefault="00C30037">
      <w:pPr>
        <w:ind w:firstLine="400"/>
        <w:jc w:val="both"/>
      </w:pPr>
      <w:r>
        <w:t> </w:t>
      </w:r>
    </w:p>
    <w:p w:rsidR="00000000" w:rsidRDefault="00C30037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15.08.06 г. № 192-п.</w:t>
      </w:r>
    </w:p>
    <w:p w:rsidR="00000000" w:rsidRDefault="00C30037">
      <w:pPr>
        <w:ind w:firstLine="400"/>
        <w:jc w:val="both"/>
      </w:pPr>
      <w:r>
        <w:rPr>
          <w:rStyle w:val="s0"/>
        </w:rPr>
        <w:t> </w:t>
      </w:r>
    </w:p>
    <w:p w:rsidR="00000000" w:rsidRDefault="00C3003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труда и социальной </w:t>
      </w:r>
      <w:r>
        <w:rPr>
          <w:rStyle w:val="s0"/>
        </w:rPr>
        <w:t>защиты населения РК от 31 июля 2007 года № 184-п</w:t>
      </w:r>
    </w:p>
    <w:p w:rsidR="00000000" w:rsidRDefault="00C3003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037" w:rsidRDefault="00C30037" w:rsidP="00C30037">
      <w:r>
        <w:separator/>
      </w:r>
    </w:p>
  </w:endnote>
  <w:endnote w:type="continuationSeparator" w:id="0">
    <w:p w:rsidR="00C30037" w:rsidRDefault="00C30037" w:rsidP="00C30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037" w:rsidRDefault="00C30037" w:rsidP="00C30037">
      <w:r>
        <w:separator/>
      </w:r>
    </w:p>
  </w:footnote>
  <w:footnote w:type="continuationSeparator" w:id="0">
    <w:p w:rsidR="00C30037" w:rsidRDefault="00C30037" w:rsidP="00C30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 w:rsidP="00C30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037" w:rsidRPr="00C30037" w:rsidRDefault="00C30037" w:rsidP="00C300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ТИСЗН РК ОТ 29.06.2005 № 170-П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037" w:rsidRDefault="00C300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037"/>
    <w:rsid w:val="00C30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0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0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0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00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00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00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00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00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32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84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ТИСЗН РК ОТ 29.06.2005 № 170-П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2024-02-28T06:19:00Z</dcterms:created>
  <dcterms:modified xsi:type="dcterms:W3CDTF">2024-02-28T06:19:00Z</dcterms:modified>
</cp:coreProperties>
</file>