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AC3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8 июля 2005 года № 1611 «Вопросы Академии государственного управления при Президенте Республики Казахстан» (с изменениями и дополнениями по состоянию на 31.07.2023 г.)</w:t>
      </w:r>
    </w:p>
    <w:p w:rsidR="00000000" w:rsidRDefault="00D71AC3">
      <w:pPr>
        <w:pStyle w:val="pj"/>
      </w:pPr>
      <w:r>
        <w:rPr>
          <w:rStyle w:val="s0"/>
        </w:rPr>
        <w:t> </w:t>
      </w:r>
    </w:p>
    <w:p w:rsidR="00000000" w:rsidRDefault="00D71AC3">
      <w:pPr>
        <w:pStyle w:val="pj"/>
      </w:pPr>
      <w:r>
        <w:rPr>
          <w:rStyle w:val="s0"/>
        </w:rPr>
        <w:t>Опубликован: САПП Республики Казахстан, 2005 г., № 29, ст.362</w:t>
      </w:r>
    </w:p>
    <w:p w:rsidR="00000000" w:rsidRDefault="00D71AC3">
      <w:pPr>
        <w:pStyle w:val="pj"/>
      </w:pPr>
      <w:r>
        <w:rPr>
          <w:rStyle w:val="s0"/>
        </w:rPr>
        <w:t> </w:t>
      </w:r>
    </w:p>
    <w:p w:rsidR="00000000" w:rsidRDefault="00D71AC3">
      <w:pPr>
        <w:pStyle w:val="pj"/>
      </w:pPr>
      <w:r>
        <w:rPr>
          <w:rStyle w:val="s0"/>
        </w:rPr>
        <w:t>Внесены изменения:</w:t>
      </w:r>
    </w:p>
    <w:p w:rsidR="00000000" w:rsidRDefault="00D71AC3">
      <w:pPr>
        <w:pStyle w:val="pj"/>
      </w:pPr>
      <w:r>
        <w:rPr>
          <w:rStyle w:val="s0"/>
        </w:rPr>
        <w:t> </w:t>
      </w:r>
    </w:p>
    <w:p w:rsidR="00000000" w:rsidRDefault="00D71AC3">
      <w:pPr>
        <w:pStyle w:val="pj"/>
      </w:pPr>
      <w:hyperlink r:id="rId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08.07.06 г. № 145 (введен в действие с 1 июля 2006 года);</w:t>
      </w:r>
    </w:p>
    <w:p w:rsidR="00000000" w:rsidRDefault="00D71AC3">
      <w:pPr>
        <w:pStyle w:val="pj"/>
      </w:pPr>
      <w:hyperlink r:id="rId8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28.11.08 г. № 698 (см. </w:t>
      </w:r>
      <w:hyperlink r:id="rId9" w:anchor="sub_id=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введения в действие);</w:t>
      </w:r>
    </w:p>
    <w:p w:rsidR="00000000" w:rsidRDefault="00D71AC3">
      <w:pPr>
        <w:pStyle w:val="pj"/>
      </w:pPr>
      <w:hyperlink r:id="rId10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29.12.15 г. № 152 (введен в действие с 1 января 2016 года);</w:t>
      </w:r>
    </w:p>
    <w:p w:rsidR="00000000" w:rsidRDefault="00D71AC3">
      <w:pPr>
        <w:pStyle w:val="pj"/>
      </w:pPr>
      <w:hyperlink r:id="rId11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</w:t>
      </w:r>
      <w:r>
        <w:rPr>
          <w:rStyle w:val="s0"/>
        </w:rPr>
        <w:t>№ 290.</w:t>
      </w:r>
    </w:p>
    <w:p w:rsidR="00000000" w:rsidRDefault="00D71AC3">
      <w:pPr>
        <w:pStyle w:val="pj"/>
      </w:pPr>
      <w:r>
        <w:rPr>
          <w:rStyle w:val="s0"/>
        </w:rPr>
        <w:t> </w:t>
      </w:r>
    </w:p>
    <w:p w:rsidR="00000000" w:rsidRDefault="00D71AC3">
      <w:pPr>
        <w:pStyle w:val="pj"/>
      </w:pPr>
      <w:r>
        <w:rPr>
          <w:rStyle w:val="s0"/>
        </w:rPr>
        <w:t>Предыдущие редакции:</w:t>
      </w:r>
    </w:p>
    <w:p w:rsidR="00000000" w:rsidRDefault="00D71AC3">
      <w:pPr>
        <w:pStyle w:val="pj"/>
      </w:pPr>
      <w:r>
        <w:t> </w:t>
      </w:r>
    </w:p>
    <w:p w:rsidR="00000000" w:rsidRDefault="00D71AC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28.11.08 г.</w:t>
      </w:r>
    </w:p>
    <w:p w:rsidR="00000000" w:rsidRDefault="00D71AC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29.12.15 г.</w:t>
      </w:r>
    </w:p>
    <w:p w:rsidR="00000000" w:rsidRDefault="00D71AC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31.07.23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AC3" w:rsidRDefault="00D71AC3" w:rsidP="00D71AC3">
      <w:r>
        <w:separator/>
      </w:r>
    </w:p>
  </w:endnote>
  <w:endnote w:type="continuationSeparator" w:id="0">
    <w:p w:rsidR="00D71AC3" w:rsidRDefault="00D71AC3" w:rsidP="00D71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AC3" w:rsidRDefault="00D71A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AC3" w:rsidRDefault="00D71A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AC3" w:rsidRDefault="00D71A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AC3" w:rsidRDefault="00D71AC3" w:rsidP="00D71AC3">
      <w:r>
        <w:separator/>
      </w:r>
    </w:p>
  </w:footnote>
  <w:footnote w:type="continuationSeparator" w:id="0">
    <w:p w:rsidR="00D71AC3" w:rsidRDefault="00D71AC3" w:rsidP="00D71A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AC3" w:rsidRDefault="00D71A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AC3" w:rsidRDefault="00D71AC3" w:rsidP="00D71A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AC3" w:rsidRPr="00D71AC3" w:rsidRDefault="00D71AC3" w:rsidP="00D71A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8 июля 2005 года № 1611 «Вопросы Академии государственного управления при Президенте Республики Казахстан» (с изменениями и дополнениями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AC3" w:rsidRDefault="00D71A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AC3"/>
    <w:rsid w:val="00D71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1A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A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A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A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1A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A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A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A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393" TargetMode="External"/><Relationship Id="rId13" Type="http://schemas.openxmlformats.org/officeDocument/2006/relationships/hyperlink" Target="http://online.zakon.kz/Document/?doc_id=366664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62259" TargetMode="External"/><Relationship Id="rId12" Type="http://schemas.openxmlformats.org/officeDocument/2006/relationships/hyperlink" Target="http://online.zakon.kz/Document/?doc_id=3036441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300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10265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393" TargetMode="External"/><Relationship Id="rId14" Type="http://schemas.openxmlformats.org/officeDocument/2006/relationships/hyperlink" Target="http://online.zakon.kz/Document/?doc_id=3728287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1270</Characters>
  <Application>Microsoft Office Word</Application>
  <DocSecurity>0</DocSecurity>
  <Lines>10</Lines>
  <Paragraphs>2</Paragraphs>
  <ScaleCrop>false</ScaleCrop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8 июля 2005 года № 1611 «Вопросы Академии государственного управления при Президенте Республики Казахстан» (с изменениями и дополнениями по состоянию на 31.07.2023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2023-11-15T11:41:00Z</dcterms:created>
  <dcterms:modified xsi:type="dcterms:W3CDTF">2023-11-15T11:41:00Z</dcterms:modified>
</cp:coreProperties>
</file>