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20A0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и.о. Министра культуры, информации и спорта Республики Казахстан от 11 октября 2005 года № 266 ДСП «О внесении дополнений в </w:t>
      </w:r>
      <w:hyperlink r:id="rId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управлению архивами и документацией Министерства культуры, информации и общественного согласия Республики Казахстан от 29 апреля 2003 года № 33 «Об утверждении Типовых правил документирования и управления документацией в государств</w:t>
      </w:r>
      <w:r>
        <w:rPr>
          <w:rStyle w:val="s0"/>
        </w:rPr>
        <w:t>енных организациях Республики Казахстан» имеет гриф «Для служебного пользования». В базе данных не приводится</w:t>
      </w:r>
    </w:p>
    <w:p w:rsidR="00000000" w:rsidRDefault="00B620A0">
      <w:pPr>
        <w:ind w:firstLine="400"/>
        <w:jc w:val="both"/>
      </w:pPr>
      <w:r>
        <w:rPr>
          <w:rStyle w:val="s0"/>
        </w:rPr>
        <w:t> </w:t>
      </w:r>
    </w:p>
    <w:p w:rsidR="00000000" w:rsidRDefault="00B620A0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33" w:history="1">
        <w:r>
          <w:rPr>
            <w:rStyle w:val="a3"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культуры и информации РК от 25 сентября 2009 года № 128</w:t>
      </w:r>
    </w:p>
    <w:p w:rsidR="00000000" w:rsidRDefault="00B620A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0A0" w:rsidRDefault="00B620A0" w:rsidP="00B620A0">
      <w:r>
        <w:separator/>
      </w:r>
    </w:p>
  </w:endnote>
  <w:endnote w:type="continuationSeparator" w:id="0">
    <w:p w:rsidR="00B620A0" w:rsidRDefault="00B620A0" w:rsidP="00B62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A0" w:rsidRDefault="00B620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A0" w:rsidRDefault="00B620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A0" w:rsidRDefault="00B620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0A0" w:rsidRDefault="00B620A0" w:rsidP="00B620A0">
      <w:r>
        <w:separator/>
      </w:r>
    </w:p>
  </w:footnote>
  <w:footnote w:type="continuationSeparator" w:id="0">
    <w:p w:rsidR="00B620A0" w:rsidRDefault="00B620A0" w:rsidP="00B62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A0" w:rsidRDefault="00B620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A0" w:rsidRDefault="00B620A0" w:rsidP="00B620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20A0" w:rsidRDefault="00B620A0" w:rsidP="00B620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культуры, информации и спорта Республики Казахстан от 11 октября 2005 года № 266 ДСП «О внесении дополнений в приказ Председателя Комитета по управлению архивами и документацией Министерства культуры, информации и общественного согласия Республики Казахстан от 29 апреля 2003 года № 33 «Об утверждении Типовых правил документирования и управления документацией в государственных организациях Республики Казахстан» (утратил силу)</w:t>
    </w:r>
  </w:p>
  <w:p w:rsidR="00B620A0" w:rsidRPr="00B620A0" w:rsidRDefault="00B620A0" w:rsidP="00B620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0A0" w:rsidRDefault="00B620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20A0"/>
    <w:rsid w:val="00B62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20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20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20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20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20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20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20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20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118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039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675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культуры, информации и спорта Республики Казахстан от 11 октября 2005 года № 266 ДСП «О внесении дополнений в приказ Председателя Комитета по управлению архивами и документацией Министерства культуры, информации и общественного согласия Республики Казахстан от 29 апреля 2003 года № 33 «Об утверждении Типовых правил документирования и управления документацией в государственных организациях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2023-09-11T07:00:00Z</dcterms:created>
  <dcterms:modified xsi:type="dcterms:W3CDTF">2023-09-11T07:00:00Z</dcterms:modified>
</cp:coreProperties>
</file>