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0DF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</w:t>
      </w:r>
      <w:proofErr w:type="gramStart"/>
      <w:r>
        <w:rPr>
          <w:rStyle w:val="s0"/>
          <w:b/>
          <w:bCs/>
        </w:rPr>
        <w:t>Председателя Налогового комитета Министерства финансов Республики</w:t>
      </w:r>
      <w:proofErr w:type="gramEnd"/>
      <w:r>
        <w:rPr>
          <w:rStyle w:val="s0"/>
          <w:b/>
          <w:bCs/>
        </w:rPr>
        <w:t xml:space="preserve"> Казахстан от 12 октября 2005 года № 465 «О перечне необходимых сведений для утверждения паспорта производства этилового спирта и алкогольной продукции» (с изменениями от 04.05.2011 г.</w:t>
      </w:r>
      <w:r>
        <w:rPr>
          <w:rStyle w:val="s0"/>
          <w:b/>
          <w:bCs/>
        </w:rPr>
        <w:t>) (утратил силу)</w:t>
      </w:r>
    </w:p>
    <w:p w:rsidR="00000000" w:rsidRDefault="00F00DF0">
      <w:pPr>
        <w:ind w:firstLine="400"/>
        <w:jc w:val="both"/>
      </w:pPr>
      <w:r>
        <w:rPr>
          <w:rStyle w:val="s0"/>
        </w:rPr>
        <w:t> </w:t>
      </w:r>
    </w:p>
    <w:p w:rsidR="00000000" w:rsidRDefault="00F00DF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ноября 2005  года под № 3926</w:t>
      </w:r>
    </w:p>
    <w:p w:rsidR="00000000" w:rsidRDefault="00F00DF0">
      <w:pPr>
        <w:ind w:firstLine="400"/>
        <w:jc w:val="both"/>
      </w:pPr>
      <w:r>
        <w:t> </w:t>
      </w:r>
    </w:p>
    <w:p w:rsidR="00000000" w:rsidRDefault="00F00DF0">
      <w:pPr>
        <w:ind w:firstLine="400"/>
        <w:jc w:val="both"/>
      </w:pPr>
      <w:r>
        <w:rPr>
          <w:rStyle w:val="s0"/>
        </w:rPr>
        <w:t>Опубликован: «Юридическая газета» от 22 декабря 2005 г. № 239 (973)</w:t>
      </w:r>
    </w:p>
    <w:p w:rsidR="00000000" w:rsidRDefault="00F00DF0">
      <w:pPr>
        <w:ind w:firstLine="400"/>
        <w:jc w:val="both"/>
      </w:pPr>
      <w:r>
        <w:rPr>
          <w:rStyle w:val="s0"/>
        </w:rPr>
        <w:t> </w:t>
      </w:r>
    </w:p>
    <w:p w:rsidR="00000000" w:rsidRDefault="00F00DF0">
      <w:pPr>
        <w:ind w:firstLine="400"/>
        <w:jc w:val="both"/>
      </w:pPr>
      <w:r>
        <w:t>Внесены изменения:</w:t>
      </w:r>
    </w:p>
    <w:p w:rsidR="00000000" w:rsidRDefault="00F00DF0">
      <w:pPr>
        <w:ind w:firstLine="400"/>
        <w:jc w:val="both"/>
      </w:pPr>
      <w:r>
        <w:t> </w:t>
      </w:r>
    </w:p>
    <w:p w:rsidR="00000000" w:rsidRDefault="00F00DF0">
      <w:pPr>
        <w:ind w:firstLine="400"/>
        <w:jc w:val="both"/>
      </w:pPr>
      <w:hyperlink r:id="rId7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04.05.11 г. № 237.</w:t>
      </w:r>
    </w:p>
    <w:p w:rsidR="00000000" w:rsidRDefault="00F00DF0">
      <w:pPr>
        <w:ind w:firstLine="400"/>
        <w:jc w:val="both"/>
      </w:pPr>
      <w:r>
        <w:rPr>
          <w:rStyle w:val="s0"/>
        </w:rPr>
        <w:t> </w:t>
      </w:r>
    </w:p>
    <w:p w:rsidR="00000000" w:rsidRDefault="00F00DF0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</w:t>
      </w:r>
      <w:r>
        <w:rPr>
          <w:rStyle w:val="s0"/>
        </w:rPr>
        <w:t>.о. Министра финансов РК от 19 февраля 2016 года № 75</w:t>
      </w:r>
    </w:p>
    <w:p w:rsidR="00000000" w:rsidRDefault="00F00DF0">
      <w:pPr>
        <w:ind w:firstLine="400"/>
        <w:jc w:val="both"/>
      </w:pPr>
      <w:r>
        <w:rPr>
          <w:rStyle w:val="s0"/>
        </w:rPr>
        <w:t> </w:t>
      </w:r>
    </w:p>
    <w:p w:rsidR="00000000" w:rsidRDefault="00F00DF0">
      <w:pPr>
        <w:ind w:firstLine="400"/>
        <w:jc w:val="both"/>
      </w:pPr>
      <w:r>
        <w:t>Предыдущие редакции:</w:t>
      </w:r>
    </w:p>
    <w:p w:rsidR="00000000" w:rsidRDefault="00F00DF0">
      <w:pPr>
        <w:ind w:firstLine="400"/>
        <w:jc w:val="both"/>
      </w:pPr>
      <w:r>
        <w:t> </w:t>
      </w:r>
    </w:p>
    <w:p w:rsidR="00000000" w:rsidRDefault="00F00DF0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04.05.11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0DF0" w:rsidRDefault="00F00DF0" w:rsidP="00F00DF0">
      <w:r>
        <w:separator/>
      </w:r>
    </w:p>
  </w:endnote>
  <w:endnote w:type="continuationSeparator" w:id="0">
    <w:p w:rsidR="00F00DF0" w:rsidRDefault="00F00DF0" w:rsidP="00F00D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DF0" w:rsidRDefault="00F00DF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DF0" w:rsidRDefault="00F00DF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DF0" w:rsidRDefault="00F00DF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0DF0" w:rsidRDefault="00F00DF0" w:rsidP="00F00DF0">
      <w:r>
        <w:separator/>
      </w:r>
    </w:p>
  </w:footnote>
  <w:footnote w:type="continuationSeparator" w:id="0">
    <w:p w:rsidR="00F00DF0" w:rsidRDefault="00F00DF0" w:rsidP="00F00D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DF0" w:rsidRDefault="00F00DF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DF0" w:rsidRDefault="00F00DF0" w:rsidP="00F00D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0DF0" w:rsidRPr="00F00DF0" w:rsidRDefault="00F00DF0" w:rsidP="00F00D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НК МФ РК ОТ 12.10.2005 № 465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DF0" w:rsidRDefault="00F00DF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0DF0"/>
    <w:rsid w:val="00F00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0D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0D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0D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0D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0D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0D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0D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0D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4355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1870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1873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861</Characters>
  <Application>Microsoft Office Word</Application>
  <DocSecurity>0</DocSecurity>
  <Lines>7</Lines>
  <Paragraphs>1</Paragraphs>
  <ScaleCrop>false</ScaleCrop>
  <Company/>
  <LinksUpToDate>false</LinksUpToDate>
  <CharactersWithSpaces>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2025-03-05T02:06:00Z</dcterms:created>
  <dcterms:modified xsi:type="dcterms:W3CDTF">2025-03-05T02:06:00Z</dcterms:modified>
</cp:coreProperties>
</file>