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29E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министрлігінiң «Мұнай-газ саласы үшiн техникалық және қызмет көрсететiн еңбек кадрларын даярлау және қайта даярлаужөніндегі өңiраралық кәсiптiк орталық» республикалық мемлекеттік қазыналық кәсiпорнын құру туралы»</w:t>
      </w:r>
    </w:p>
    <w:p w:rsidR="00000000" w:rsidRDefault="007F329E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24 қарашадағы № 1159 Қаулысы</w:t>
      </w:r>
    </w:p>
    <w:p w:rsidR="00000000" w:rsidRDefault="007F329E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F329E">
      <w:pPr>
        <w:pStyle w:val="pc"/>
      </w:pPr>
      <w:r>
        <w:t> </w:t>
      </w:r>
    </w:p>
    <w:p w:rsidR="00000000" w:rsidRDefault="007F329E">
      <w:pPr>
        <w:pStyle w:val="pj"/>
      </w:pPr>
      <w:r>
        <w:rPr>
          <w:rStyle w:val="s0"/>
        </w:rPr>
        <w:t>Мемлекет басшысының «Қазақстан экономикалық, әлеуметтiк және саяси жедел жаңар</w:t>
      </w:r>
      <w:r>
        <w:rPr>
          <w:rStyle w:val="s0"/>
        </w:rPr>
        <w:t>у жолында» атты Қазақстан халқына 2005 жылғы 18 ақпандағы </w:t>
      </w:r>
      <w:hyperlink r:id="rId8" w:history="1">
        <w:r>
          <w:rPr>
            <w:rStyle w:val="a4"/>
          </w:rPr>
          <w:t>Жолдауын</w:t>
        </w:r>
      </w:hyperlink>
      <w:r>
        <w:rPr>
          <w:rStyle w:val="s0"/>
        </w:rPr>
        <w:t> iске асыру мақсатында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F329E">
      <w:pPr>
        <w:pStyle w:val="pj"/>
      </w:pPr>
      <w:r>
        <w:rPr>
          <w:rStyle w:val="s0"/>
        </w:rPr>
        <w:t>1. Атырау қаласында Қазақстан Республикасы Білім және ғ</w:t>
      </w:r>
      <w:r>
        <w:rPr>
          <w:rStyle w:val="s0"/>
        </w:rPr>
        <w:t>ылым министрлігінiң «Мұнай-газ саласы үшiн техникалық және қызмет көрсететiн еңбек кадрларын даярлау және қайта даярлау жөніндегі өңiраралық кәсiптiк орталық» республикалық мемлекеттік қазыналық кәсiпорны (бұдан әрi - кәсiпорын) құрылсын.</w:t>
      </w:r>
    </w:p>
    <w:p w:rsidR="00000000" w:rsidRDefault="007F329E">
      <w:pPr>
        <w:pStyle w:val="pj"/>
      </w:pPr>
      <w:r>
        <w:rPr>
          <w:rStyle w:val="s0"/>
        </w:rPr>
        <w:t>2. Қазақстан Респ</w:t>
      </w:r>
      <w:r>
        <w:rPr>
          <w:rStyle w:val="s0"/>
        </w:rPr>
        <w:t>убликасы Білім және ғылым министрлігі кәсiпорынды мемлекеттік басқару органы болып белгiленсiн.</w:t>
      </w:r>
    </w:p>
    <w:p w:rsidR="00000000" w:rsidRDefault="007F329E">
      <w:pPr>
        <w:pStyle w:val="pj"/>
      </w:pPr>
      <w:r>
        <w:rPr>
          <w:rStyle w:val="s0"/>
        </w:rPr>
        <w:t>3. Кәсiпорын қызметiнiң негiзгi мәнi білім беру саласындағы өндiрiстiк-шаруашылық қызметтi жүзеге асыру болып белгiленсiн.</w:t>
      </w:r>
    </w:p>
    <w:p w:rsidR="00000000" w:rsidRDefault="007F329E">
      <w:pPr>
        <w:pStyle w:val="pj"/>
      </w:pPr>
      <w:r>
        <w:rPr>
          <w:rStyle w:val="s0"/>
        </w:rPr>
        <w:t xml:space="preserve">4. Қазақстан Республикасы Білім және </w:t>
      </w:r>
      <w:r>
        <w:rPr>
          <w:rStyle w:val="s0"/>
        </w:rPr>
        <w:t>ғылым</w:t>
      </w:r>
      <w:r>
        <w:rPr>
          <w:rStyle w:val="s0"/>
        </w:rPr>
        <w:t xml:space="preserve"> министрлігі заңнамада белгiленген тәртiппен:</w:t>
      </w:r>
    </w:p>
    <w:p w:rsidR="00000000" w:rsidRDefault="007F329E">
      <w:pPr>
        <w:pStyle w:val="pj"/>
      </w:pPr>
      <w:r>
        <w:rPr>
          <w:rStyle w:val="s0"/>
        </w:rPr>
        <w:t>1) кәсiпорынның жарғысын Қазақстан Республикасы Қаржы министрлігінiң Мемлекеттік мүлiк және жекешелендiру комитетiне бекiтуге ұсынуды;</w:t>
      </w:r>
    </w:p>
    <w:p w:rsidR="00000000" w:rsidRDefault="007F329E">
      <w:pPr>
        <w:pStyle w:val="pj"/>
      </w:pPr>
      <w:r>
        <w:rPr>
          <w:rStyle w:val="s0"/>
        </w:rPr>
        <w:t>2) кәсiпорынның әдiлет органдарында мемлекеттік тiркелуiн;</w:t>
      </w:r>
    </w:p>
    <w:p w:rsidR="00000000" w:rsidRDefault="007F329E">
      <w:pPr>
        <w:pStyle w:val="pj"/>
      </w:pPr>
      <w:r>
        <w:rPr>
          <w:rStyle w:val="s0"/>
        </w:rPr>
        <w:t>3) осы қаул</w:t>
      </w:r>
      <w:r>
        <w:rPr>
          <w:rStyle w:val="s0"/>
        </w:rPr>
        <w:t>ыдан туындайтын өзге де шараларды қабылдауды қамтамасыз етсiн.</w:t>
      </w:r>
    </w:p>
    <w:p w:rsidR="00000000" w:rsidRDefault="007F329E">
      <w:pPr>
        <w:pStyle w:val="pj"/>
      </w:pPr>
      <w:r>
        <w:rPr>
          <w:rStyle w:val="s0"/>
        </w:rPr>
        <w:t>5. Қазақстан Республикасы Yкіметінiң кейбір шешiмдерiне мынадай толықтырулар енгiзiлсiн:</w:t>
      </w:r>
    </w:p>
    <w:p w:rsidR="00000000" w:rsidRDefault="007F329E">
      <w:pPr>
        <w:pStyle w:val="pj"/>
      </w:pPr>
      <w:r>
        <w:rPr>
          <w:rStyle w:val="s0"/>
        </w:rPr>
        <w:t xml:space="preserve">1) ҚР Үкіметінің 2013.05.08. № 796 </w:t>
      </w:r>
      <w:hyperlink r:id="rId9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0" w:anchor="sub_id=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7F329E">
      <w:pPr>
        <w:pStyle w:val="pj"/>
      </w:pPr>
      <w:r>
        <w:rPr>
          <w:rStyle w:val="s0"/>
        </w:rPr>
        <w:t xml:space="preserve">2) ҚР Үкіметінің 2022.19.08. № 581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2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F329E">
      <w:pPr>
        <w:pStyle w:val="pj"/>
      </w:pPr>
      <w:r>
        <w:rPr>
          <w:rStyle w:val="s0"/>
        </w:rPr>
        <w:t xml:space="preserve">6. Осы қаулы алғаш рет ресми </w:t>
      </w:r>
      <w:hyperlink r:id="rId13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</w:t>
      </w:r>
      <w:r>
        <w:rPr>
          <w:rStyle w:val="s0"/>
        </w:rPr>
        <w:t>кейiн он күнтiзбелiк күн өткен соң қолданысқа енгізіледі.</w:t>
      </w:r>
    </w:p>
    <w:p w:rsidR="00000000" w:rsidRDefault="007F329E">
      <w:pPr>
        <w:pStyle w:val="pj"/>
      </w:pPr>
      <w:r>
        <w:rPr>
          <w:rStyle w:val="s0"/>
        </w:rPr>
        <w:t> </w:t>
      </w:r>
    </w:p>
    <w:p w:rsidR="00000000" w:rsidRDefault="007F329E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29E">
            <w:pPr>
              <w:pStyle w:val="p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29E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F329E">
      <w:pPr>
        <w:pStyle w:val="p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29E" w:rsidRDefault="007F329E" w:rsidP="007F329E">
      <w:r>
        <w:separator/>
      </w:r>
    </w:p>
  </w:endnote>
  <w:endnote w:type="continuationSeparator" w:id="0">
    <w:p w:rsidR="007F329E" w:rsidRDefault="007F329E" w:rsidP="007F3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9E" w:rsidRDefault="007F32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9E" w:rsidRDefault="007F32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9E" w:rsidRDefault="007F32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29E" w:rsidRDefault="007F329E" w:rsidP="007F329E">
      <w:r>
        <w:separator/>
      </w:r>
    </w:p>
  </w:footnote>
  <w:footnote w:type="continuationSeparator" w:id="0">
    <w:p w:rsidR="007F329E" w:rsidRDefault="007F329E" w:rsidP="007F3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9E" w:rsidRDefault="007F32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9E" w:rsidRDefault="007F329E" w:rsidP="007F32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29E" w:rsidRDefault="007F329E" w:rsidP="007F32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«Мұнай-газ саласы үшін техникалық және қызмет көрсететін еңбек кадрларын даярлау және қайта даярлау жөніндегі өңіраралық кәсіптік орталық» республикалық мемлекеттік қазыналық кәсіпорнын құру туралы» Қазақстан Республикасы Үкіметінің 2005 жылғы 24 қарашадағы № 1159 Қаулысы (2022.19.08. берілген өзгерістермен)</w:t>
    </w:r>
  </w:p>
  <w:p w:rsidR="007F329E" w:rsidRPr="007F329E" w:rsidRDefault="007F329E" w:rsidP="007F32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9E" w:rsidRDefault="007F32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29E"/>
    <w:rsid w:val="007F3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32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2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2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2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32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2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2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2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761" TargetMode="External"/><Relationship Id="rId13" Type="http://schemas.openxmlformats.org/officeDocument/2006/relationships/hyperlink" Target="http://online.zakon.kz/Document/?doc_id=3003503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35035" TargetMode="External"/><Relationship Id="rId12" Type="http://schemas.openxmlformats.org/officeDocument/2006/relationships/hyperlink" Target="http://online.zakon.kz/Document/?doc_id=3145493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73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5493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2145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«Мұнай-газ саласы үшін техникалық және қызмет көрсететін еңбек кадрларын даярлау және қайта даярлау жөніндегі өңіраралық кәсіптік орталық» республикалық мемлекеттік қазыналық кәсіпорнын құру туралы» Қазақстан Республикасы Үкіметінің 2005 жылғы 24 қарашадағы № 1159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2024-02-19T23:33:00Z</dcterms:created>
  <dcterms:modified xsi:type="dcterms:W3CDTF">2024-02-19T23:33:00Z</dcterms:modified>
</cp:coreProperties>
</file>