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5A86">
      <w:pPr>
        <w:spacing w:after="240"/>
        <w:jc w:val="center"/>
      </w:pPr>
      <w:bookmarkStart w:id="0" w:name="_GoBack"/>
      <w:bookmarkEnd w:id="0"/>
      <w:r>
        <w:rPr>
          <w:rStyle w:val="s1"/>
        </w:rPr>
        <w:t>Указ Президента Республики Казахстан, имеющий силу закона от 7 апреля 1995</w:t>
      </w:r>
      <w:r>
        <w:t xml:space="preserve"> </w:t>
      </w:r>
      <w:r>
        <w:br/>
      </w:r>
      <w:r>
        <w:rPr>
          <w:rStyle w:val="s1"/>
        </w:rPr>
        <w:t>года № 2170 О товарных биржах (внесены изменения Законом РК № 115-1</w:t>
      </w:r>
      <w:r>
        <w:t xml:space="preserve"> </w:t>
      </w:r>
      <w:r>
        <w:br/>
      </w:r>
      <w:r>
        <w:rPr>
          <w:rStyle w:val="s1"/>
        </w:rPr>
        <w:t>от 2 июня 1997 года)</w:t>
      </w:r>
    </w:p>
    <w:p w:rsidR="00000000" w:rsidRDefault="00215A86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внесения изменений от 10.07.03 г.</w:t>
      </w:r>
    </w:p>
    <w:p w:rsidR="00000000" w:rsidRDefault="00215A86">
      <w:pPr>
        <w:spacing w:after="240"/>
        <w:ind w:firstLine="400"/>
        <w:jc w:val="both"/>
      </w:pPr>
      <w:bookmarkStart w:id="1" w:name="SUB10000"/>
      <w:bookmarkEnd w:id="1"/>
      <w:r>
        <w:t xml:space="preserve">В соответствии со </w:t>
      </w:r>
      <w:hyperlink r:id="rId7" w:anchor="sub_id=10000" w:history="1">
        <w:r>
          <w:rPr>
            <w:rStyle w:val="a3"/>
          </w:rPr>
          <w:t>статьей 1</w:t>
        </w:r>
      </w:hyperlink>
      <w:r>
        <w:t xml:space="preserve"> Закона Республики Казахстан от 10 декабря 1993 г. "О временном делегировании Президенту Республики Казахстан и главам местных администраций дополнительных полномочи</w:t>
      </w:r>
      <w:r>
        <w:t>й" и в целях определения общих правовых основ создания и функционирования товарных бирж, ведения биржевой торговли и государственного регулирования деятельности товарных бирж в Республике Казахстан издаю настоящий Указ.</w:t>
      </w:r>
    </w:p>
    <w:p w:rsidR="00000000" w:rsidRDefault="00215A86">
      <w:pPr>
        <w:spacing w:after="240"/>
        <w:jc w:val="center"/>
      </w:pPr>
      <w:r>
        <w:rPr>
          <w:rStyle w:val="s1"/>
        </w:rPr>
        <w:t>Раздел I. ОБЩИЕ ПОЛОЖЕНИЯ</w:t>
      </w:r>
    </w:p>
    <w:p w:rsidR="00000000" w:rsidRDefault="00215A86">
      <w:pPr>
        <w:ind w:firstLine="400"/>
        <w:jc w:val="both"/>
      </w:pPr>
      <w:r>
        <w:rPr>
          <w:rStyle w:val="s1"/>
        </w:rPr>
        <w:t>Статья 1.</w:t>
      </w:r>
      <w:r>
        <w:t xml:space="preserve"> </w:t>
      </w:r>
      <w:r>
        <w:t xml:space="preserve">Понятие товарной биржи </w:t>
      </w:r>
    </w:p>
    <w:p w:rsidR="00000000" w:rsidRDefault="00215A86">
      <w:pPr>
        <w:ind w:firstLine="400"/>
        <w:jc w:val="both"/>
      </w:pPr>
      <w:r>
        <w:t>1. Товарной биржей (далее по тексту "биржа") является юридическое лицо, основанное на любых формах собственности, осуществляющее организационную и регулирующую деятельность по оптовой торговле биржевыми товарами путем регулярного пр</w:t>
      </w:r>
      <w:r>
        <w:t xml:space="preserve">оведения публичных торгов в определенном месте и в определенное время по установленным правилам биржевой торговли. </w:t>
      </w:r>
    </w:p>
    <w:p w:rsidR="00000000" w:rsidRDefault="00215A86">
      <w:pPr>
        <w:spacing w:after="240"/>
        <w:ind w:firstLine="400"/>
        <w:jc w:val="both"/>
      </w:pPr>
      <w:r>
        <w:t xml:space="preserve">2. Биржа - это субъект, доходы от услуг которого используются для компенсации его затрат, информационно-технического и социального развития </w:t>
      </w:r>
      <w:r>
        <w:t>биржи и биржевой инфраструктуры.</w:t>
      </w:r>
    </w:p>
    <w:p w:rsidR="00000000" w:rsidRDefault="00215A86">
      <w:pPr>
        <w:ind w:firstLine="400"/>
        <w:jc w:val="both"/>
      </w:pPr>
      <w:r>
        <w:rPr>
          <w:rStyle w:val="s1"/>
        </w:rPr>
        <w:t>Статья 2.</w:t>
      </w:r>
      <w:r>
        <w:t xml:space="preserve"> Сфера деятельности товарной биржи </w:t>
      </w:r>
    </w:p>
    <w:p w:rsidR="00000000" w:rsidRDefault="00215A86">
      <w:pPr>
        <w:ind w:firstLine="400"/>
        <w:jc w:val="both"/>
      </w:pPr>
      <w:r>
        <w:t>1. Биржа на основании предоставленной ей биржевой лицензии осуществляет организационную и регулирующую деятельность, непосредственно связанную с ведением оптовой торговли биржевы</w:t>
      </w:r>
      <w:r>
        <w:t xml:space="preserve">ми товарами. </w:t>
      </w:r>
    </w:p>
    <w:p w:rsidR="00000000" w:rsidRDefault="00215A86">
      <w:pPr>
        <w:spacing w:after="240"/>
        <w:ind w:firstLine="400"/>
        <w:jc w:val="both"/>
      </w:pPr>
      <w:r>
        <w:t>2. Биржам запрещается осуществлять торговую, торгово-посредническую и любую иную деятельность, непосредственно не связанную с биржевой торговлей.</w:t>
      </w:r>
    </w:p>
    <w:p w:rsidR="00000000" w:rsidRDefault="00215A86">
      <w:pPr>
        <w:ind w:firstLine="400"/>
        <w:jc w:val="both"/>
      </w:pPr>
      <w:r>
        <w:rPr>
          <w:rStyle w:val="s1"/>
        </w:rPr>
        <w:t>Статья 3.</w:t>
      </w:r>
      <w:r>
        <w:t xml:space="preserve"> Биржевой товар </w:t>
      </w:r>
    </w:p>
    <w:p w:rsidR="00000000" w:rsidRDefault="00215A86">
      <w:pPr>
        <w:ind w:firstLine="400"/>
        <w:jc w:val="both"/>
      </w:pPr>
      <w:r>
        <w:t>1. Биржевым товаром является не изъятый из оборота товар определенного</w:t>
      </w:r>
      <w:r>
        <w:t xml:space="preserve"> рода и качества, в том числе разрешения на экспорт (квоты и лицензии), стандартный контракт и коносамент на указанный товар, допущенный биржей в установленном порядке к биржевой торговле. </w:t>
      </w:r>
    </w:p>
    <w:p w:rsidR="00000000" w:rsidRDefault="00215A86">
      <w:pPr>
        <w:ind w:firstLine="400"/>
        <w:jc w:val="both"/>
      </w:pPr>
      <w:r>
        <w:t>2. Биржевой товар, выносимый биржей на публичные торги, должен отв</w:t>
      </w:r>
      <w:r>
        <w:t xml:space="preserve">ечать требованиям нормативной документации и действующим стандартам. </w:t>
      </w:r>
    </w:p>
    <w:p w:rsidR="00000000" w:rsidRDefault="00215A86">
      <w:pPr>
        <w:ind w:firstLine="400"/>
        <w:jc w:val="both"/>
      </w:pPr>
      <w:r>
        <w:t>3. Перечень биржевых товаров и минимальный размер представляемых партий, подлежащих реализации только через открытые товарные биржи, утверждаются Кабинетом Министров Республики Казахстан</w:t>
      </w:r>
      <w:r>
        <w:t xml:space="preserve">. </w:t>
      </w:r>
    </w:p>
    <w:p w:rsidR="00000000" w:rsidRDefault="00215A86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8" w:anchor="sub_id=100" w:history="1">
        <w:r>
          <w:rPr>
            <w:rStyle w:val="a3"/>
            <w:i/>
            <w:iCs/>
          </w:rPr>
          <w:t>Перечень</w:t>
        </w:r>
      </w:hyperlink>
      <w:r>
        <w:rPr>
          <w:rStyle w:val="s3"/>
        </w:rPr>
        <w:t xml:space="preserve"> биржевых товаров и минимальный размер представляемых партий, подлежащих реализации только через открытые товарные биржи.</w:t>
      </w:r>
    </w:p>
    <w:p w:rsidR="00000000" w:rsidRDefault="00215A86">
      <w:pPr>
        <w:ind w:firstLine="400"/>
        <w:jc w:val="both"/>
      </w:pPr>
      <w:r>
        <w:rPr>
          <w:rStyle w:val="s1"/>
        </w:rPr>
        <w:t>Статья 4.</w:t>
      </w:r>
      <w:r>
        <w:t xml:space="preserve"> Биржевая сделка </w:t>
      </w:r>
    </w:p>
    <w:p w:rsidR="00000000" w:rsidRDefault="00215A86">
      <w:pPr>
        <w:ind w:firstLine="400"/>
        <w:jc w:val="both"/>
      </w:pPr>
      <w:r>
        <w:t>1. Биржевой</w:t>
      </w:r>
      <w:r>
        <w:t xml:space="preserve"> сделкой является зарегистрированный биржей в ходе биржевых торгов договор (соглашение, контракт), заключаемый участниками биржевой торговли в отношении биржевого товара. Порядок регистрации и оформления биржевых сделок устанавливается биржей в соответстви</w:t>
      </w:r>
      <w:r>
        <w:t xml:space="preserve">и с действующим законодательством. </w:t>
      </w:r>
    </w:p>
    <w:p w:rsidR="00000000" w:rsidRDefault="00215A86">
      <w:pPr>
        <w:spacing w:after="240"/>
        <w:ind w:firstLine="400"/>
        <w:jc w:val="both"/>
      </w:pPr>
      <w:r>
        <w:t>2. На сделки, совершенные на бирже в не установленном порядке, не распространяются гарантии биржи.</w:t>
      </w:r>
    </w:p>
    <w:p w:rsidR="00000000" w:rsidRDefault="00215A86">
      <w:pPr>
        <w:ind w:firstLine="400"/>
        <w:jc w:val="both"/>
      </w:pPr>
      <w:r>
        <w:rPr>
          <w:rStyle w:val="s1"/>
        </w:rPr>
        <w:t>Статья 5.</w:t>
      </w:r>
      <w:r>
        <w:t xml:space="preserve"> Виды биржевых сделок </w:t>
      </w:r>
    </w:p>
    <w:p w:rsidR="00000000" w:rsidRDefault="00215A86">
      <w:pPr>
        <w:ind w:firstLine="400"/>
        <w:jc w:val="both"/>
      </w:pPr>
      <w:r>
        <w:t xml:space="preserve">В ходе биржевых торгов участники биржевой торговли могут совершать сделки, связанные: </w:t>
      </w:r>
    </w:p>
    <w:p w:rsidR="00000000" w:rsidRDefault="00215A86">
      <w:pPr>
        <w:ind w:firstLine="400"/>
        <w:jc w:val="both"/>
      </w:pPr>
      <w:r>
        <w:t>со</w:t>
      </w:r>
      <w:r>
        <w:t xml:space="preserve"> взаимной передачей прав и обязанностей в отношении реального товара; </w:t>
      </w:r>
    </w:p>
    <w:p w:rsidR="00000000" w:rsidRDefault="00215A86">
      <w:pPr>
        <w:ind w:firstLine="400"/>
        <w:jc w:val="both"/>
      </w:pPr>
      <w:r>
        <w:t xml:space="preserve">со взаимной передачей прав и обязанностей в отношении реального товара с отсроченным сроком его поставки (форвардные сделки); </w:t>
      </w:r>
    </w:p>
    <w:p w:rsidR="00000000" w:rsidRDefault="00215A86">
      <w:pPr>
        <w:ind w:firstLine="400"/>
        <w:jc w:val="both"/>
      </w:pPr>
      <w:r>
        <w:t>со взаимной передачей прав и обязанностей в отношении стан</w:t>
      </w:r>
      <w:r>
        <w:t xml:space="preserve">дартных контрактов на будущую поставку биржевого товара (фьючерсные сделки); </w:t>
      </w:r>
    </w:p>
    <w:p w:rsidR="00000000" w:rsidRDefault="00215A86">
      <w:pPr>
        <w:ind w:firstLine="400"/>
        <w:jc w:val="both"/>
      </w:pPr>
      <w:r>
        <w:t xml:space="preserve">с уступкой прав на будущую передачу прав и обязанностей в отношении биржевого товара или контракта на поставку биржевого товара (опционные сделки); </w:t>
      </w:r>
    </w:p>
    <w:p w:rsidR="00000000" w:rsidRDefault="00215A86">
      <w:pPr>
        <w:spacing w:after="240"/>
        <w:ind w:firstLine="400"/>
        <w:jc w:val="both"/>
      </w:pPr>
      <w:r>
        <w:t>с биржевым товаром или контра</w:t>
      </w:r>
      <w:r>
        <w:t>ктом, установленным в правилах биржевой торговли.</w:t>
      </w:r>
    </w:p>
    <w:p w:rsidR="00000000" w:rsidRDefault="00215A86">
      <w:pPr>
        <w:ind w:firstLine="400"/>
        <w:jc w:val="both"/>
      </w:pPr>
      <w:r>
        <w:rPr>
          <w:rStyle w:val="s1"/>
        </w:rPr>
        <w:t>Статья 6.</w:t>
      </w:r>
      <w:r>
        <w:t xml:space="preserve"> Участники биржевой торговли </w:t>
      </w:r>
    </w:p>
    <w:p w:rsidR="00000000" w:rsidRDefault="00215A86">
      <w:pPr>
        <w:ind w:firstLine="400"/>
        <w:jc w:val="both"/>
      </w:pPr>
      <w:r>
        <w:t xml:space="preserve">1. Участниками биржевой торговли являются: брокерские организации, брокеры, дилеры и разовые посетители. </w:t>
      </w:r>
    </w:p>
    <w:p w:rsidR="00000000" w:rsidRDefault="00215A86">
      <w:pPr>
        <w:ind w:firstLine="400"/>
        <w:jc w:val="both"/>
      </w:pPr>
      <w:r>
        <w:t xml:space="preserve">2. Биржевая торговля осуществляется путем: </w:t>
      </w:r>
    </w:p>
    <w:p w:rsidR="00000000" w:rsidRDefault="00215A86">
      <w:pPr>
        <w:ind w:firstLine="400"/>
        <w:jc w:val="both"/>
      </w:pPr>
      <w:r>
        <w:t xml:space="preserve">совершения биржевых сделок от имени клиента и за его счет, от имени клиента и за свой счет или от своего имени и за счет клиента (брокерской деятельности); </w:t>
      </w:r>
    </w:p>
    <w:p w:rsidR="00000000" w:rsidRDefault="00215A86">
      <w:pPr>
        <w:ind w:firstLine="400"/>
        <w:jc w:val="both"/>
      </w:pPr>
      <w:r>
        <w:t xml:space="preserve">совершения биржевых сделок от своего имени и за свой счет с целью последующей перепродажи на бирже </w:t>
      </w:r>
      <w:r>
        <w:t xml:space="preserve">(дилерской деятельности); </w:t>
      </w:r>
    </w:p>
    <w:p w:rsidR="00000000" w:rsidRDefault="00215A86">
      <w:pPr>
        <w:spacing w:after="240"/>
        <w:ind w:firstLine="400"/>
        <w:jc w:val="both"/>
      </w:pPr>
      <w:r>
        <w:t>совершения биржевых сделок разовыми посетителями от своего имени и за свой счет.</w:t>
      </w:r>
    </w:p>
    <w:p w:rsidR="00000000" w:rsidRDefault="00215A86">
      <w:pPr>
        <w:ind w:firstLine="400"/>
        <w:jc w:val="both"/>
      </w:pPr>
      <w:r>
        <w:rPr>
          <w:rStyle w:val="s1"/>
        </w:rPr>
        <w:t>Статья 7.</w:t>
      </w:r>
      <w:r>
        <w:t xml:space="preserve"> Филиалы и другие подразделения товарной биржи </w:t>
      </w:r>
    </w:p>
    <w:p w:rsidR="00000000" w:rsidRDefault="00215A86">
      <w:pPr>
        <w:ind w:firstLine="400"/>
        <w:jc w:val="both"/>
      </w:pPr>
      <w:r>
        <w:t>1. Биржа имеет право создавать на территории Республики Казахстан и за ее пределами свои фи</w:t>
      </w:r>
      <w:r>
        <w:t xml:space="preserve">лиалы и другие подразделения в соответствии с действующим законодательством, на деятельность которых распространяется действие настоящего </w:t>
      </w:r>
      <w:hyperlink w:anchor="sub0" w:history="1">
        <w:r>
          <w:rPr>
            <w:rStyle w:val="a3"/>
          </w:rPr>
          <w:t>Указа</w:t>
        </w:r>
      </w:hyperlink>
      <w:r>
        <w:t xml:space="preserve"> и законодательство стран пребывания. </w:t>
      </w:r>
    </w:p>
    <w:p w:rsidR="00000000" w:rsidRDefault="00215A86">
      <w:pPr>
        <w:spacing w:after="240"/>
        <w:ind w:firstLine="400"/>
        <w:jc w:val="both"/>
      </w:pPr>
      <w:r>
        <w:t>2. Бирже запрещается создавать собственные брок</w:t>
      </w:r>
      <w:r>
        <w:t>ерские организации. Штатные сотрудники биржи не могут быть участниками биржевой торговли.</w:t>
      </w:r>
    </w:p>
    <w:p w:rsidR="00000000" w:rsidRDefault="00215A86">
      <w:pPr>
        <w:ind w:firstLine="400"/>
        <w:jc w:val="both"/>
      </w:pPr>
      <w:r>
        <w:rPr>
          <w:rStyle w:val="s1"/>
        </w:rPr>
        <w:t>Статья 8.</w:t>
      </w:r>
      <w:r>
        <w:t xml:space="preserve"> Биржевые союзы, ассоциации и другие объединения товарных бирж </w:t>
      </w:r>
    </w:p>
    <w:p w:rsidR="00000000" w:rsidRDefault="00215A86">
      <w:pPr>
        <w:spacing w:after="240"/>
        <w:ind w:firstLine="400"/>
        <w:jc w:val="both"/>
      </w:pPr>
      <w:r>
        <w:t>Биржи могут создавать на добровольных началах и с согласия или по решению общих собраний свои</w:t>
      </w:r>
      <w:r>
        <w:t xml:space="preserve">х учредителей в соответствии с </w:t>
      </w:r>
      <w:hyperlink r:id="rId9" w:anchor="sub_id=110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биржевые союзы, ассоциации и другие объединения с правами юридического лица для координации своей деят</w:t>
      </w:r>
      <w:r>
        <w:t>ельности, защиты общих интересов и осуществления совместных программ, в том числе по организации совместных торгов.</w:t>
      </w:r>
    </w:p>
    <w:p w:rsidR="00000000" w:rsidRDefault="00215A86">
      <w:pPr>
        <w:ind w:firstLine="400"/>
        <w:jc w:val="both"/>
      </w:pPr>
      <w:r>
        <w:rPr>
          <w:rStyle w:val="s1"/>
        </w:rPr>
        <w:t>Статья 9.</w:t>
      </w:r>
      <w:r>
        <w:t xml:space="preserve"> Ограничение использования слов "товарная биржа" в наименованиях юридических лиц </w:t>
      </w:r>
    </w:p>
    <w:p w:rsidR="00000000" w:rsidRDefault="00215A86">
      <w:pPr>
        <w:spacing w:after="240"/>
        <w:ind w:firstLine="400"/>
        <w:jc w:val="both"/>
      </w:pPr>
      <w:r>
        <w:t>Юридические лица, деятельность которых не отвечае</w:t>
      </w:r>
      <w:r>
        <w:t xml:space="preserve">т требованиям, установленным </w:t>
      </w:r>
      <w:hyperlink w:anchor="sub10000" w:history="1">
        <w:r>
          <w:rPr>
            <w:rStyle w:val="a3"/>
          </w:rPr>
          <w:t>статьями 1 и 2</w:t>
        </w:r>
      </w:hyperlink>
      <w:r>
        <w:t xml:space="preserve"> настоящего Указа, не имеют права на осуществление биржевой торговли, использование в своем названии слов "товарная биржа" и не подлежат </w:t>
      </w:r>
      <w:hyperlink r:id="rId10" w:anchor="sub_id=420000" w:history="1">
        <w:r>
          <w:rPr>
            <w:rStyle w:val="a3"/>
          </w:rPr>
          <w:t>государственной регистрации</w:t>
        </w:r>
      </w:hyperlink>
      <w:r>
        <w:t xml:space="preserve"> под наименованиями, включающими эти слова в любых сочетаниях.</w:t>
      </w:r>
    </w:p>
    <w:p w:rsidR="00000000" w:rsidRDefault="00215A86">
      <w:pPr>
        <w:jc w:val="center"/>
      </w:pPr>
      <w:r>
        <w:rPr>
          <w:rStyle w:val="s1"/>
        </w:rPr>
        <w:t>Раздел II. СОЗДАНИЕ И ПРЕКРАЩЕНИЕ ДЕЯТЕЛЬНОСТИ</w:t>
      </w:r>
      <w:r>
        <w:t xml:space="preserve"> </w:t>
      </w:r>
    </w:p>
    <w:p w:rsidR="00000000" w:rsidRDefault="00215A86">
      <w:pPr>
        <w:spacing w:after="240"/>
        <w:jc w:val="center"/>
      </w:pPr>
      <w:r>
        <w:rPr>
          <w:rStyle w:val="s1"/>
        </w:rPr>
        <w:t>ТОВАРНОЙ БИРЖИ</w:t>
      </w:r>
    </w:p>
    <w:p w:rsidR="00000000" w:rsidRDefault="00215A86">
      <w:pPr>
        <w:ind w:firstLine="400"/>
        <w:jc w:val="both"/>
      </w:pPr>
      <w:r>
        <w:rPr>
          <w:rStyle w:val="s1"/>
        </w:rPr>
        <w:t>Статья 10.</w:t>
      </w:r>
      <w:r>
        <w:t xml:space="preserve"> Создание биржи </w:t>
      </w:r>
    </w:p>
    <w:p w:rsidR="00000000" w:rsidRDefault="00215A86">
      <w:pPr>
        <w:spacing w:after="240"/>
        <w:ind w:firstLine="400"/>
        <w:jc w:val="both"/>
      </w:pPr>
      <w:r>
        <w:t>Биржа считается созданной и приобретае</w:t>
      </w:r>
      <w:r>
        <w:t xml:space="preserve">т статус юридического лица со дня </w:t>
      </w:r>
      <w:hyperlink r:id="rId11" w:anchor="sub_id=420000" w:history="1">
        <w:r>
          <w:rPr>
            <w:rStyle w:val="a3"/>
          </w:rPr>
          <w:t>регистрации</w:t>
        </w:r>
      </w:hyperlink>
      <w:r>
        <w:t xml:space="preserve"> ее учредительных документов.</w:t>
      </w:r>
    </w:p>
    <w:p w:rsidR="00000000" w:rsidRDefault="00215A86">
      <w:pPr>
        <w:ind w:firstLine="400"/>
        <w:jc w:val="both"/>
      </w:pPr>
      <w:r>
        <w:rPr>
          <w:rStyle w:val="s1"/>
        </w:rPr>
        <w:t>Статья 11.</w:t>
      </w:r>
      <w:r>
        <w:t xml:space="preserve"> Виды товарных бирж </w:t>
      </w:r>
    </w:p>
    <w:p w:rsidR="00000000" w:rsidRDefault="00215A86">
      <w:pPr>
        <w:ind w:firstLine="400"/>
        <w:jc w:val="both"/>
      </w:pPr>
      <w:r>
        <w:t xml:space="preserve">По степени проведения публичных торгов биржи могут быть: </w:t>
      </w:r>
    </w:p>
    <w:p w:rsidR="00000000" w:rsidRDefault="00215A86">
      <w:pPr>
        <w:ind w:firstLine="400"/>
        <w:jc w:val="both"/>
      </w:pPr>
      <w:r>
        <w:t>закрытыми</w:t>
      </w:r>
      <w:r>
        <w:t xml:space="preserve">, в биржевой торговле которых участвуют только члены биржи; </w:t>
      </w:r>
    </w:p>
    <w:p w:rsidR="00000000" w:rsidRDefault="00215A86">
      <w:pPr>
        <w:spacing w:after="240"/>
        <w:ind w:firstLine="400"/>
        <w:jc w:val="both"/>
      </w:pPr>
      <w:r>
        <w:t>открытыми, к биржевой торговле которых допускаются посетители.</w:t>
      </w:r>
    </w:p>
    <w:p w:rsidR="00000000" w:rsidRDefault="00215A86">
      <w:pPr>
        <w:ind w:firstLine="400"/>
        <w:jc w:val="both"/>
      </w:pPr>
      <w:r>
        <w:rPr>
          <w:rStyle w:val="s1"/>
        </w:rPr>
        <w:t>Статья 12.</w:t>
      </w:r>
      <w:r>
        <w:t xml:space="preserve"> Учредители товарной биржи </w:t>
      </w:r>
    </w:p>
    <w:p w:rsidR="00000000" w:rsidRDefault="00215A86">
      <w:pPr>
        <w:spacing w:after="240"/>
        <w:ind w:firstLine="400"/>
        <w:jc w:val="both"/>
      </w:pPr>
      <w:r>
        <w:t>Биржа может учреждаться юридическими и физическими лицами, которым законодательно не запрещено</w:t>
      </w:r>
      <w:r>
        <w:t xml:space="preserve"> осуществлять предпринимательскую </w:t>
      </w:r>
      <w:hyperlink r:id="rId12" w:anchor="sub_id=90000" w:history="1">
        <w:r>
          <w:rPr>
            <w:rStyle w:val="a3"/>
          </w:rPr>
          <w:t>деятельность</w:t>
        </w:r>
      </w:hyperlink>
      <w:r>
        <w:t xml:space="preserve"> на территории Республики Казахстан.</w:t>
      </w:r>
    </w:p>
    <w:p w:rsidR="00000000" w:rsidRDefault="00215A86">
      <w:pPr>
        <w:ind w:firstLine="400"/>
        <w:jc w:val="both"/>
      </w:pPr>
      <w:r>
        <w:rPr>
          <w:rStyle w:val="s1"/>
        </w:rPr>
        <w:t>Статья 13.</w:t>
      </w:r>
      <w:r>
        <w:t xml:space="preserve"> Устав товарной биржи </w:t>
      </w:r>
    </w:p>
    <w:p w:rsidR="00000000" w:rsidRDefault="00215A86">
      <w:pPr>
        <w:ind w:firstLine="400"/>
        <w:jc w:val="both"/>
      </w:pPr>
      <w:r>
        <w:t xml:space="preserve">В уставе биржи в обязательном порядке указываются: </w:t>
      </w:r>
    </w:p>
    <w:p w:rsidR="00000000" w:rsidRDefault="00215A86">
      <w:pPr>
        <w:ind w:firstLine="400"/>
        <w:jc w:val="both"/>
      </w:pPr>
      <w:r>
        <w:t>наимен</w:t>
      </w:r>
      <w:r>
        <w:t xml:space="preserve">ование, вид и местонахождение биржи; </w:t>
      </w:r>
    </w:p>
    <w:p w:rsidR="00000000" w:rsidRDefault="00215A86">
      <w:pPr>
        <w:ind w:firstLine="400"/>
        <w:jc w:val="both"/>
      </w:pPr>
      <w:r>
        <w:t xml:space="preserve">порядок приема в члены биржи, приостановки и прекращения членства; </w:t>
      </w:r>
    </w:p>
    <w:p w:rsidR="00000000" w:rsidRDefault="00215A86">
      <w:pPr>
        <w:ind w:firstLine="400"/>
        <w:jc w:val="both"/>
      </w:pPr>
      <w:r>
        <w:t xml:space="preserve">определение организационно-правовой формы; </w:t>
      </w:r>
    </w:p>
    <w:p w:rsidR="00000000" w:rsidRDefault="00215A86">
      <w:pPr>
        <w:ind w:firstLine="400"/>
        <w:jc w:val="both"/>
      </w:pPr>
      <w:r>
        <w:t xml:space="preserve">основные задачи биржи; </w:t>
      </w:r>
    </w:p>
    <w:p w:rsidR="00000000" w:rsidRDefault="00215A86">
      <w:pPr>
        <w:ind w:firstLine="400"/>
        <w:jc w:val="both"/>
      </w:pPr>
      <w:r>
        <w:t xml:space="preserve">права и обязанности членов биржи и других участников биржевой торговли; </w:t>
      </w:r>
    </w:p>
    <w:p w:rsidR="00000000" w:rsidRDefault="00215A86">
      <w:pPr>
        <w:ind w:firstLine="400"/>
        <w:jc w:val="both"/>
      </w:pPr>
      <w:r>
        <w:t xml:space="preserve">имущественная ответственность членов биржи; </w:t>
      </w:r>
    </w:p>
    <w:p w:rsidR="00000000" w:rsidRDefault="00215A86">
      <w:pPr>
        <w:ind w:firstLine="400"/>
        <w:jc w:val="both"/>
      </w:pPr>
      <w:r>
        <w:t xml:space="preserve">размер уставного капитала; </w:t>
      </w:r>
    </w:p>
    <w:p w:rsidR="00000000" w:rsidRDefault="00215A86">
      <w:pPr>
        <w:ind w:firstLine="400"/>
        <w:jc w:val="both"/>
      </w:pPr>
      <w:r>
        <w:t xml:space="preserve">перечень и порядок формирования фондов, образуемых биржей; </w:t>
      </w:r>
    </w:p>
    <w:p w:rsidR="00000000" w:rsidRDefault="00215A86">
      <w:pPr>
        <w:ind w:firstLine="400"/>
        <w:jc w:val="both"/>
      </w:pPr>
      <w:r>
        <w:t xml:space="preserve">структура управления и органы контроля биржи, их функции и правомочия, порядок принятия ими решений; </w:t>
      </w:r>
    </w:p>
    <w:p w:rsidR="00000000" w:rsidRDefault="00215A86">
      <w:pPr>
        <w:ind w:firstLine="400"/>
        <w:jc w:val="both"/>
      </w:pPr>
      <w:r>
        <w:t>порядок приемки (утве</w:t>
      </w:r>
      <w:r>
        <w:t xml:space="preserve">рждения) правил биржевой торговли; </w:t>
      </w:r>
    </w:p>
    <w:p w:rsidR="00000000" w:rsidRDefault="00215A86">
      <w:pPr>
        <w:ind w:firstLine="400"/>
        <w:jc w:val="both"/>
      </w:pPr>
      <w:r>
        <w:t xml:space="preserve">порядок разрешения споров между участниками биржевой торговли по биржевым сделкам, организации и регулированию деятельности биржи, ее филиалов и других обособленных подразделений; </w:t>
      </w:r>
    </w:p>
    <w:p w:rsidR="00000000" w:rsidRDefault="00215A86">
      <w:pPr>
        <w:spacing w:after="240"/>
        <w:ind w:firstLine="400"/>
        <w:jc w:val="both"/>
      </w:pPr>
      <w:r>
        <w:t>порядок прекращения деятельности биржи.</w:t>
      </w:r>
    </w:p>
    <w:p w:rsidR="00000000" w:rsidRDefault="00215A86">
      <w:pPr>
        <w:ind w:firstLine="400"/>
        <w:jc w:val="both"/>
      </w:pPr>
      <w:r>
        <w:rPr>
          <w:rStyle w:val="s1"/>
        </w:rPr>
        <w:t>Статья 14.</w:t>
      </w:r>
      <w:r>
        <w:t xml:space="preserve"> Биржевая лицензия </w:t>
      </w:r>
    </w:p>
    <w:p w:rsidR="00000000" w:rsidRDefault="00215A86">
      <w:pPr>
        <w:ind w:firstLine="400"/>
        <w:jc w:val="both"/>
      </w:pPr>
      <w:r>
        <w:t xml:space="preserve">1. Биржевая деятельность может осуществляться только при наличии биржевой лицензии. </w:t>
      </w:r>
    </w:p>
    <w:p w:rsidR="00000000" w:rsidRDefault="00215A86">
      <w:pPr>
        <w:ind w:firstLine="400"/>
        <w:jc w:val="both"/>
      </w:pPr>
      <w:r>
        <w:t>2. Биржевая лицензия выдается бирже Республиканской комиссией по товарным биржам не позднее чем через месяц со дня подачи заявления, если со</w:t>
      </w:r>
      <w:r>
        <w:t xml:space="preserve">блюдены следующие условия: </w:t>
      </w:r>
    </w:p>
    <w:p w:rsidR="00000000" w:rsidRDefault="00215A86">
      <w:pPr>
        <w:ind w:firstLine="400"/>
        <w:jc w:val="both"/>
      </w:pPr>
      <w:r>
        <w:t xml:space="preserve">установлено соответствие учредительных документов и правил биржевой торговли настоящему </w:t>
      </w:r>
      <w:hyperlink w:anchor="sub0" w:history="1">
        <w:r>
          <w:rPr>
            <w:rStyle w:val="a3"/>
          </w:rPr>
          <w:t>Указу</w:t>
        </w:r>
      </w:hyperlink>
      <w:r>
        <w:t xml:space="preserve">, другим законодательным и иным нормативным актам Республики Казахстан; </w:t>
      </w:r>
    </w:p>
    <w:p w:rsidR="00000000" w:rsidRDefault="00215A86">
      <w:pPr>
        <w:ind w:firstLine="400"/>
        <w:jc w:val="both"/>
      </w:pPr>
      <w:r>
        <w:t>оплаченная часть уставного фонда со</w:t>
      </w:r>
      <w:r>
        <w:t xml:space="preserve">ставляет не менее семидесяти процентов его объявленной суммы. </w:t>
      </w:r>
    </w:p>
    <w:p w:rsidR="00000000" w:rsidRDefault="00215A86">
      <w:pPr>
        <w:spacing w:after="240"/>
        <w:ind w:firstLine="400"/>
        <w:jc w:val="both"/>
      </w:pPr>
      <w:r>
        <w:t xml:space="preserve">3. Порядок выдачи, аннулирования и приостановки действия биржевой лицензии определяется </w:t>
      </w:r>
      <w:hyperlink r:id="rId13" w:history="1">
        <w:r>
          <w:rPr>
            <w:rStyle w:val="a3"/>
          </w:rPr>
          <w:t>Положением</w:t>
        </w:r>
      </w:hyperlink>
      <w:r>
        <w:t xml:space="preserve"> </w:t>
      </w:r>
      <w:r>
        <w:t>о лицензировании товарных бирж, утверждаемым Кабинетом Министров Республики Казахстан.</w:t>
      </w:r>
    </w:p>
    <w:p w:rsidR="00000000" w:rsidRDefault="00215A86">
      <w:pPr>
        <w:ind w:firstLine="400"/>
        <w:jc w:val="both"/>
      </w:pPr>
      <w:r>
        <w:rPr>
          <w:rStyle w:val="s1"/>
        </w:rPr>
        <w:t>Статья 15.</w:t>
      </w:r>
      <w:r>
        <w:t xml:space="preserve"> Члены товарной биржи </w:t>
      </w:r>
    </w:p>
    <w:p w:rsidR="00000000" w:rsidRDefault="00215A86">
      <w:pPr>
        <w:ind w:firstLine="400"/>
        <w:jc w:val="both"/>
      </w:pPr>
      <w:r>
        <w:t xml:space="preserve">1. Членами биржи могут быть юридические и физические лица, в том числе иностранные, которые приобретают брокерские места на бирже. </w:t>
      </w:r>
    </w:p>
    <w:p w:rsidR="00000000" w:rsidRDefault="00215A86">
      <w:pPr>
        <w:ind w:firstLine="400"/>
        <w:jc w:val="both"/>
      </w:pPr>
      <w:r>
        <w:t>2. П</w:t>
      </w:r>
      <w:r>
        <w:t xml:space="preserve">орядок приема в члены биржи, приостановки и прекращения членства определяется уставом биржи. </w:t>
      </w:r>
    </w:p>
    <w:p w:rsidR="00000000" w:rsidRDefault="00215A86">
      <w:pPr>
        <w:ind w:firstLine="400"/>
        <w:jc w:val="both"/>
      </w:pPr>
      <w:r>
        <w:t xml:space="preserve">Прием в члены биржи подтверждается соответствующим свидетельством, выдаваемым биржевым советом. </w:t>
      </w:r>
    </w:p>
    <w:p w:rsidR="00000000" w:rsidRDefault="00215A86">
      <w:pPr>
        <w:ind w:firstLine="400"/>
        <w:jc w:val="both"/>
      </w:pPr>
      <w:r>
        <w:t xml:space="preserve">3. Членами биржи не могут быть: </w:t>
      </w:r>
    </w:p>
    <w:p w:rsidR="00000000" w:rsidRDefault="00215A86">
      <w:pPr>
        <w:ind w:firstLine="400"/>
        <w:jc w:val="both"/>
      </w:pPr>
      <w:r>
        <w:t>служащие данной или какой-либо д</w:t>
      </w:r>
      <w:r>
        <w:t xml:space="preserve">ругой товарной биржи; </w:t>
      </w:r>
    </w:p>
    <w:p w:rsidR="00000000" w:rsidRDefault="00215A86">
      <w:pPr>
        <w:ind w:firstLine="400"/>
        <w:jc w:val="both"/>
      </w:pPr>
      <w:r>
        <w:t xml:space="preserve">все виды организаций, если их должностные лица, в том числе руководители их филиалов и других обособленных подразделений, являются служащими данной биржи; </w:t>
      </w:r>
    </w:p>
    <w:p w:rsidR="00000000" w:rsidRDefault="00215A86">
      <w:pPr>
        <w:ind w:firstLine="400"/>
        <w:jc w:val="both"/>
      </w:pPr>
      <w:r>
        <w:t>общественные, религиозные и благотворительные объединения (организации) и фон</w:t>
      </w:r>
      <w:r>
        <w:t xml:space="preserve">ды; </w:t>
      </w:r>
    </w:p>
    <w:p w:rsidR="00000000" w:rsidRDefault="00215A86">
      <w:pPr>
        <w:ind w:firstLine="400"/>
        <w:jc w:val="both"/>
      </w:pPr>
      <w:r>
        <w:t xml:space="preserve">физические лица, которые в соответствии с действующим законодательством не могут осуществлять предпринимательскую деятельность. 4. Члены биржи имеют право: </w:t>
      </w:r>
    </w:p>
    <w:p w:rsidR="00000000" w:rsidRDefault="00215A86">
      <w:pPr>
        <w:ind w:firstLine="400"/>
        <w:jc w:val="both"/>
      </w:pPr>
      <w:r>
        <w:t xml:space="preserve">участвовать в публичных торгах вне зависимости от вида биржи; </w:t>
      </w:r>
    </w:p>
    <w:p w:rsidR="00000000" w:rsidRDefault="00215A86">
      <w:pPr>
        <w:ind w:firstLine="400"/>
        <w:jc w:val="both"/>
      </w:pPr>
      <w:r>
        <w:t>участвовать в работе органов уп</w:t>
      </w:r>
      <w:r>
        <w:t xml:space="preserve">равления биржи с правом совещательного голоса; </w:t>
      </w:r>
    </w:p>
    <w:p w:rsidR="00000000" w:rsidRDefault="00215A86">
      <w:pPr>
        <w:spacing w:after="240"/>
        <w:ind w:firstLine="400"/>
        <w:jc w:val="both"/>
      </w:pPr>
      <w:r>
        <w:t>поручить исполнение своих полномочий на участие в биржевой торговле только одному юридическому или физическому лицу. Договор поручительства подлежит регистрации на бирже. Переуступка прав на участие в биржево</w:t>
      </w:r>
      <w:r>
        <w:t>й торговле в иной форме не допускается.</w:t>
      </w:r>
    </w:p>
    <w:p w:rsidR="00000000" w:rsidRDefault="00215A86">
      <w:pPr>
        <w:ind w:firstLine="400"/>
        <w:jc w:val="both"/>
      </w:pPr>
      <w:r>
        <w:rPr>
          <w:rStyle w:val="s1"/>
        </w:rPr>
        <w:t>Статья 16.</w:t>
      </w:r>
      <w:r>
        <w:t xml:space="preserve"> Органы товарной биржи </w:t>
      </w:r>
    </w:p>
    <w:p w:rsidR="00000000" w:rsidRDefault="00215A86">
      <w:pPr>
        <w:ind w:firstLine="400"/>
        <w:jc w:val="both"/>
      </w:pPr>
      <w:r>
        <w:t xml:space="preserve">1. Органами биржи являются: общее собрание учредителей биржи, биржевой совет, ревизионная комиссия. </w:t>
      </w:r>
    </w:p>
    <w:p w:rsidR="00000000" w:rsidRDefault="00215A86">
      <w:pPr>
        <w:ind w:firstLine="400"/>
        <w:jc w:val="both"/>
      </w:pPr>
      <w:r>
        <w:t xml:space="preserve">Общее собрание учредителей биржи является высшим органом биржи и обеспечивает соблюдение всех прав и обязанностей биржи и ее членов. </w:t>
      </w:r>
    </w:p>
    <w:p w:rsidR="00000000" w:rsidRDefault="00215A86">
      <w:pPr>
        <w:ind w:firstLine="400"/>
        <w:jc w:val="both"/>
      </w:pPr>
      <w:r>
        <w:t xml:space="preserve">Биржевой совет является исполнительным органом биржи. </w:t>
      </w:r>
    </w:p>
    <w:p w:rsidR="00000000" w:rsidRDefault="00215A86">
      <w:pPr>
        <w:spacing w:after="240"/>
        <w:ind w:firstLine="400"/>
        <w:jc w:val="both"/>
      </w:pPr>
      <w:r>
        <w:t>2. Функции и полномочия органов биржи, порядок принятия ими решений</w:t>
      </w:r>
      <w:r>
        <w:t xml:space="preserve"> определяются учредительными документами биржи.</w:t>
      </w:r>
    </w:p>
    <w:p w:rsidR="00000000" w:rsidRDefault="00215A86">
      <w:pPr>
        <w:ind w:firstLine="400"/>
        <w:jc w:val="both"/>
      </w:pPr>
      <w:r>
        <w:rPr>
          <w:rStyle w:val="s1"/>
        </w:rPr>
        <w:t>Статья 17.</w:t>
      </w:r>
      <w:r>
        <w:t xml:space="preserve"> Правила биржевой торговли </w:t>
      </w:r>
    </w:p>
    <w:p w:rsidR="00000000" w:rsidRDefault="00215A86">
      <w:pPr>
        <w:ind w:firstLine="400"/>
        <w:jc w:val="both"/>
      </w:pPr>
      <w:r>
        <w:t xml:space="preserve">Правила биржевой торговли должны предусматривать: </w:t>
      </w:r>
    </w:p>
    <w:p w:rsidR="00000000" w:rsidRDefault="00215A86">
      <w:pPr>
        <w:ind w:firstLine="400"/>
        <w:jc w:val="both"/>
      </w:pPr>
      <w:r>
        <w:t xml:space="preserve">функции основных структурных подразделений биржи; </w:t>
      </w:r>
    </w:p>
    <w:p w:rsidR="00000000" w:rsidRDefault="00215A86">
      <w:pPr>
        <w:ind w:firstLine="400"/>
        <w:jc w:val="both"/>
      </w:pPr>
      <w:r>
        <w:t>порядок информирования участников биржевой торговли о предстоящих гл</w:t>
      </w:r>
      <w:r>
        <w:t xml:space="preserve">асных публичных торгах; </w:t>
      </w:r>
    </w:p>
    <w:p w:rsidR="00000000" w:rsidRDefault="00215A86">
      <w:pPr>
        <w:ind w:firstLine="400"/>
        <w:jc w:val="both"/>
      </w:pPr>
      <w:r>
        <w:t xml:space="preserve">порядок проведения этих торгов на бирже; </w:t>
      </w:r>
    </w:p>
    <w:p w:rsidR="00000000" w:rsidRDefault="00215A86">
      <w:pPr>
        <w:ind w:firstLine="400"/>
        <w:jc w:val="both"/>
      </w:pPr>
      <w:r>
        <w:t xml:space="preserve">виды биржевых сделок; </w:t>
      </w:r>
    </w:p>
    <w:p w:rsidR="00000000" w:rsidRDefault="00215A86">
      <w:pPr>
        <w:ind w:firstLine="400"/>
        <w:jc w:val="both"/>
      </w:pPr>
      <w:r>
        <w:t xml:space="preserve">порядок их регистрации и учета; </w:t>
      </w:r>
    </w:p>
    <w:p w:rsidR="00000000" w:rsidRDefault="00215A86">
      <w:pPr>
        <w:ind w:firstLine="400"/>
        <w:jc w:val="both"/>
      </w:pPr>
      <w:r>
        <w:t xml:space="preserve">порядок котировки цен биржевых товаров; </w:t>
      </w:r>
    </w:p>
    <w:p w:rsidR="00000000" w:rsidRDefault="00215A86">
      <w:pPr>
        <w:ind w:firstLine="400"/>
        <w:jc w:val="both"/>
      </w:pPr>
      <w:r>
        <w:t>порядок информирования участников биржевой торговли о биржевых сделках на предшествующих гла</w:t>
      </w:r>
      <w:r>
        <w:t xml:space="preserve">сных публичных торгах, в том числе о ценах биржевых сделок и о котировке цен биржевых товаров; </w:t>
      </w:r>
    </w:p>
    <w:p w:rsidR="00000000" w:rsidRDefault="00215A86">
      <w:pPr>
        <w:ind w:firstLine="400"/>
        <w:jc w:val="both"/>
      </w:pPr>
      <w:r>
        <w:t xml:space="preserve">порядок информирования членов биржи и других участников биржевой торговли о товарных рынках и рыночной конъюнктуре биржевых товаров; </w:t>
      </w:r>
    </w:p>
    <w:p w:rsidR="00000000" w:rsidRDefault="00215A86">
      <w:pPr>
        <w:ind w:firstLine="400"/>
        <w:jc w:val="both"/>
      </w:pPr>
      <w:r>
        <w:t xml:space="preserve">порядок взаимных расчетов </w:t>
      </w:r>
      <w:r>
        <w:t xml:space="preserve">членов биржи и других участников биржевой торговли при заключении биржевых сделок; </w:t>
      </w:r>
    </w:p>
    <w:p w:rsidR="00000000" w:rsidRDefault="00215A86">
      <w:pPr>
        <w:ind w:firstLine="400"/>
        <w:jc w:val="both"/>
      </w:pPr>
      <w:r>
        <w:t>меры по контролю над процессом ценообразования на бирже в целях недопущения резкого повышения или понижения уровней цен, искусственного завышения или занижения цен, сговора</w:t>
      </w:r>
      <w:r>
        <w:t xml:space="preserve"> или распространения заведомо ложных слухов с целью воздействия на цены; </w:t>
      </w:r>
    </w:p>
    <w:p w:rsidR="00000000" w:rsidRDefault="00215A86">
      <w:pPr>
        <w:ind w:firstLine="400"/>
        <w:jc w:val="both"/>
      </w:pPr>
      <w:r>
        <w:t xml:space="preserve">меры, обеспечивающие порядок и дисциплину на публичных торгах, проводимых биржей, а также порядок и условия применения этих мер; </w:t>
      </w:r>
    </w:p>
    <w:p w:rsidR="00000000" w:rsidRDefault="00215A86">
      <w:pPr>
        <w:ind w:firstLine="400"/>
        <w:jc w:val="both"/>
      </w:pPr>
      <w:r>
        <w:t>меры, обеспечивающие соблюдение членами биржи и друг</w:t>
      </w:r>
      <w:r>
        <w:t xml:space="preserve">ими участниками биржевой торговли действующего законодательства; </w:t>
      </w:r>
    </w:p>
    <w:p w:rsidR="00000000" w:rsidRDefault="00215A86">
      <w:pPr>
        <w:ind w:firstLine="400"/>
        <w:jc w:val="both"/>
      </w:pPr>
      <w:r>
        <w:t xml:space="preserve">перечень биржевых товаров; </w:t>
      </w:r>
    </w:p>
    <w:p w:rsidR="00000000" w:rsidRDefault="00215A86">
      <w:pPr>
        <w:ind w:firstLine="400"/>
        <w:jc w:val="both"/>
      </w:pPr>
      <w:r>
        <w:t xml:space="preserve">перечень нарушений, за которые биржей взыскиваются штрафы с участников биржевой торговли, а также размеры штрафов и порядок их взыскания; </w:t>
      </w:r>
    </w:p>
    <w:p w:rsidR="00000000" w:rsidRDefault="00215A86">
      <w:pPr>
        <w:ind w:firstLine="400"/>
        <w:jc w:val="both"/>
      </w:pPr>
      <w:r>
        <w:t>размеры платежей за усл</w:t>
      </w:r>
      <w:r>
        <w:t xml:space="preserve">уги биржи и порядок их взимания биржей. </w:t>
      </w:r>
    </w:p>
    <w:p w:rsidR="00000000" w:rsidRDefault="00215A86">
      <w:pPr>
        <w:ind w:firstLine="400"/>
        <w:jc w:val="both"/>
      </w:pPr>
      <w:r>
        <w:t xml:space="preserve">2. Биржи обязаны периодически публиковать в средствах массовой информации котировки цен на товары, выявленные с учетом спроса и предложения. </w:t>
      </w:r>
    </w:p>
    <w:p w:rsidR="00000000" w:rsidRDefault="00215A86">
      <w:pPr>
        <w:spacing w:after="240"/>
        <w:ind w:firstLine="400"/>
        <w:jc w:val="both"/>
      </w:pPr>
      <w:r>
        <w:t xml:space="preserve">3. Типовые правила биржевой торговли утверждаются </w:t>
      </w:r>
      <w:hyperlink r:id="rId14" w:history="1">
        <w:r>
          <w:rPr>
            <w:rStyle w:val="a3"/>
          </w:rPr>
          <w:t>Республиканской</w:t>
        </w:r>
      </w:hyperlink>
      <w:r>
        <w:t xml:space="preserve"> комиссией по товарным биржам, уполномоченной на это Кабинетом Министров Республики Казахстан.</w:t>
      </w:r>
    </w:p>
    <w:p w:rsidR="00000000" w:rsidRDefault="00215A86">
      <w:pPr>
        <w:ind w:firstLine="400"/>
        <w:jc w:val="both"/>
      </w:pPr>
      <w:r>
        <w:rPr>
          <w:rStyle w:val="s1"/>
        </w:rPr>
        <w:t>Статья 18.</w:t>
      </w:r>
      <w:r>
        <w:t xml:space="preserve"> Прекращение деятельности товарной биржи </w:t>
      </w:r>
    </w:p>
    <w:p w:rsidR="00000000" w:rsidRDefault="00215A86">
      <w:pPr>
        <w:spacing w:after="240"/>
        <w:ind w:firstLine="400"/>
        <w:jc w:val="both"/>
      </w:pPr>
      <w:r>
        <w:t>Прекращение деятельности биржи может быть осуществлен</w:t>
      </w:r>
      <w:r>
        <w:t>о по решению высшего органа биржи в порядке, установленном уставом биржи, или по основаниям, предусмотренным законодательством Республики Казахстан.</w:t>
      </w:r>
    </w:p>
    <w:p w:rsidR="00000000" w:rsidRDefault="00215A86">
      <w:pPr>
        <w:spacing w:after="240"/>
        <w:jc w:val="center"/>
      </w:pPr>
      <w:r>
        <w:rPr>
          <w:rStyle w:val="s1"/>
        </w:rPr>
        <w:t>Раздел III. ОРГАНИЗАЦИЯ БИРЖЕВОЙ ТОРГОВЛИ</w:t>
      </w:r>
    </w:p>
    <w:p w:rsidR="00000000" w:rsidRDefault="00215A86">
      <w:pPr>
        <w:ind w:firstLine="400"/>
        <w:jc w:val="both"/>
      </w:pPr>
      <w:r>
        <w:rPr>
          <w:rStyle w:val="s1"/>
        </w:rPr>
        <w:t>Статья 19.</w:t>
      </w:r>
      <w:r>
        <w:t xml:space="preserve"> Товарная экспертиза на товарной бирже </w:t>
      </w:r>
    </w:p>
    <w:p w:rsidR="00000000" w:rsidRDefault="00215A86">
      <w:pPr>
        <w:spacing w:after="240"/>
        <w:ind w:firstLine="400"/>
        <w:jc w:val="both"/>
      </w:pPr>
      <w:r>
        <w:t>По требованию участника биржевой торговли биржа обязана организовать экспертизу качества реальных товаров, реализуемых через гласные публичные торги, на соответствие требованиям нормативной документации.</w:t>
      </w:r>
    </w:p>
    <w:p w:rsidR="00000000" w:rsidRDefault="00215A86">
      <w:pPr>
        <w:ind w:firstLine="400"/>
        <w:jc w:val="both"/>
      </w:pPr>
      <w:r>
        <w:rPr>
          <w:rStyle w:val="s1"/>
        </w:rPr>
        <w:t>Статья 20.</w:t>
      </w:r>
      <w:r>
        <w:t xml:space="preserve"> Клиринг и расчеты по результатам сделок н</w:t>
      </w:r>
      <w:r>
        <w:t xml:space="preserve">а товарной бирже </w:t>
      </w:r>
    </w:p>
    <w:p w:rsidR="00000000" w:rsidRDefault="00215A86">
      <w:pPr>
        <w:ind w:firstLine="400"/>
        <w:jc w:val="both"/>
      </w:pPr>
      <w:r>
        <w:t>1. Биржа может организовывать клиринговые центры (палаты), имеющие лицензию Национального Банка Республики Казахстан или заключать договора с клиринговыми центрами (палатами), имеющими лицензию Национального Банка Республики Казахстан, дл</w:t>
      </w:r>
      <w:r>
        <w:t xml:space="preserve">я подсчета чистых позиций участников биржевой торговли по результатам сделок и последующей передачи чистых позиций в расчетное учреждение. </w:t>
      </w:r>
    </w:p>
    <w:p w:rsidR="00000000" w:rsidRDefault="00215A86">
      <w:pPr>
        <w:ind w:firstLine="400"/>
        <w:jc w:val="both"/>
      </w:pPr>
      <w:r>
        <w:t>Расчетным учреждением может быть банк, с которым клиринговый центр (палата) заключает отдельный договор на проведени</w:t>
      </w:r>
      <w:r>
        <w:t xml:space="preserve">е расчетов. </w:t>
      </w:r>
    </w:p>
    <w:p w:rsidR="00000000" w:rsidRDefault="00215A86">
      <w:pPr>
        <w:ind w:firstLine="400"/>
        <w:jc w:val="both"/>
      </w:pPr>
      <w:r>
        <w:t xml:space="preserve">2. Клиринговый центр (палата) может выполнять функции расчетного учреждения при получении специальной лицензии Национального Банка Республики Казахстан на проведение ограниченного круга банковских операций. </w:t>
      </w:r>
    </w:p>
    <w:p w:rsidR="00000000" w:rsidRDefault="00215A86">
      <w:pPr>
        <w:ind w:firstLine="400"/>
        <w:jc w:val="both"/>
      </w:pPr>
      <w:r>
        <w:rPr>
          <w:rStyle w:val="s3"/>
        </w:rPr>
        <w:t xml:space="preserve">См.: </w:t>
      </w:r>
      <w:hyperlink r:id="rId15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осуществления клиринга в Республике Казахстан.</w:t>
      </w:r>
      <w:r>
        <w:t xml:space="preserve"> </w:t>
      </w:r>
    </w:p>
    <w:p w:rsidR="00000000" w:rsidRDefault="00215A86">
      <w:pPr>
        <w:spacing w:after="240"/>
        <w:ind w:firstLine="400"/>
        <w:jc w:val="both"/>
      </w:pPr>
      <w:r>
        <w:t>3. Биржа вправе устанавливать виды, размеры и порядок внесения финансовых обязательств участников биржевой торговли, гарантирующих выполнение ими расч</w:t>
      </w:r>
      <w:r>
        <w:t>етов по результатам биржевых торгов.</w:t>
      </w:r>
    </w:p>
    <w:p w:rsidR="00000000" w:rsidRDefault="00215A86">
      <w:pPr>
        <w:ind w:firstLine="400"/>
        <w:jc w:val="both"/>
      </w:pPr>
      <w:r>
        <w:rPr>
          <w:rStyle w:val="s1"/>
        </w:rPr>
        <w:t>Статья 21.</w:t>
      </w:r>
      <w:r>
        <w:t xml:space="preserve"> Установление тарифов на товарной бирже </w:t>
      </w:r>
    </w:p>
    <w:p w:rsidR="00000000" w:rsidRDefault="00215A86">
      <w:pPr>
        <w:ind w:firstLine="400"/>
        <w:jc w:val="both"/>
      </w:pPr>
      <w:r>
        <w:t xml:space="preserve">1. Биржа имеет право на самостоятельное установление: </w:t>
      </w:r>
    </w:p>
    <w:p w:rsidR="00000000" w:rsidRDefault="00215A86">
      <w:pPr>
        <w:ind w:firstLine="400"/>
        <w:jc w:val="both"/>
      </w:pPr>
      <w:r>
        <w:t>ставок платежей, взимаемых в пользу биржи с ее членов и других участников биржевой торговли за услуги, оказываемы</w:t>
      </w:r>
      <w:r>
        <w:t xml:space="preserve">е биржей и ее подразделениями; </w:t>
      </w:r>
    </w:p>
    <w:p w:rsidR="00000000" w:rsidRDefault="00215A86">
      <w:pPr>
        <w:ind w:firstLine="400"/>
        <w:jc w:val="both"/>
      </w:pPr>
      <w:r>
        <w:t xml:space="preserve">размеров экономических санкций, предусмотренных условиями биржевого договора, взимаемых за нарушение устава биржи, правил биржевой торговли и других правил, установленных биржей. </w:t>
      </w:r>
    </w:p>
    <w:p w:rsidR="00000000" w:rsidRDefault="00215A86">
      <w:pPr>
        <w:ind w:firstLine="400"/>
        <w:jc w:val="both"/>
      </w:pPr>
      <w:r>
        <w:t xml:space="preserve">2. Бирже запрещается устанавливать: </w:t>
      </w:r>
    </w:p>
    <w:p w:rsidR="00000000" w:rsidRDefault="00215A86">
      <w:pPr>
        <w:ind w:firstLine="400"/>
        <w:jc w:val="both"/>
      </w:pPr>
      <w:r>
        <w:t xml:space="preserve">уровни </w:t>
      </w:r>
      <w:r>
        <w:t xml:space="preserve">и пределы цен на биржевой товар; </w:t>
      </w:r>
    </w:p>
    <w:p w:rsidR="00000000" w:rsidRDefault="00215A86">
      <w:pPr>
        <w:ind w:firstLine="400"/>
        <w:jc w:val="both"/>
      </w:pPr>
      <w:r>
        <w:t xml:space="preserve">размер вознаграждения, взыскиваемого участниками биржевых торгов за посредничество в биржевых сделках. </w:t>
      </w:r>
    </w:p>
    <w:p w:rsidR="00000000" w:rsidRDefault="00215A86">
      <w:pPr>
        <w:spacing w:after="240"/>
        <w:ind w:firstLine="400"/>
        <w:jc w:val="both"/>
      </w:pPr>
      <w:r>
        <w:t>3. Прейскурант тарифов за услуги и комиссионных, взимаемых с участников биржевых торгов, должен быть доступен для озна</w:t>
      </w:r>
      <w:r>
        <w:t>комления любому участнику биржевой торговли.</w:t>
      </w:r>
    </w:p>
    <w:p w:rsidR="00000000" w:rsidRDefault="00215A86">
      <w:pPr>
        <w:ind w:firstLine="400"/>
        <w:jc w:val="both"/>
      </w:pPr>
      <w:r>
        <w:rPr>
          <w:rStyle w:val="s1"/>
        </w:rPr>
        <w:t>Статья 22.</w:t>
      </w:r>
      <w:r>
        <w:t xml:space="preserve"> Разрешение споров на товарной бирже </w:t>
      </w:r>
    </w:p>
    <w:p w:rsidR="00000000" w:rsidRDefault="00215A86">
      <w:pPr>
        <w:ind w:firstLine="400"/>
        <w:jc w:val="both"/>
      </w:pPr>
      <w:r>
        <w:t xml:space="preserve">1. Споры, связанные с заключением биржевых сделок, могут рассматриваться арбитражной комиссией, действующей в соответствии с </w:t>
      </w:r>
      <w:hyperlink r:id="rId16" w:anchor="sub_id=3" w:history="1">
        <w:r>
          <w:rPr>
            <w:rStyle w:val="a3"/>
          </w:rPr>
          <w:t>Положением о третейском суде</w:t>
        </w:r>
      </w:hyperlink>
      <w:r>
        <w:t xml:space="preserve">, утвержденным биржей в соответствии с действующим законодательством. </w:t>
      </w:r>
    </w:p>
    <w:p w:rsidR="00000000" w:rsidRDefault="00215A86">
      <w:pPr>
        <w:spacing w:after="240"/>
        <w:ind w:firstLine="400"/>
        <w:jc w:val="both"/>
      </w:pPr>
      <w:r>
        <w:t>2. Решение арбитражной комиссии биржи может быть оспорено в установленном порядке в суде.</w:t>
      </w:r>
    </w:p>
    <w:p w:rsidR="00000000" w:rsidRDefault="00215A86">
      <w:pPr>
        <w:jc w:val="center"/>
      </w:pPr>
      <w:r>
        <w:rPr>
          <w:rStyle w:val="s1"/>
        </w:rPr>
        <w:t xml:space="preserve">Раздел IV. ГОСУДАРСТВЕННОЕ </w:t>
      </w:r>
      <w:r>
        <w:rPr>
          <w:rStyle w:val="s1"/>
        </w:rPr>
        <w:t>РЕГУЛИРОВАНИЕ ДЕЯТЕЛЬНОСТИ</w:t>
      </w:r>
      <w:r>
        <w:t xml:space="preserve"> </w:t>
      </w:r>
    </w:p>
    <w:p w:rsidR="00000000" w:rsidRDefault="00215A86">
      <w:pPr>
        <w:spacing w:after="240"/>
        <w:jc w:val="center"/>
      </w:pPr>
      <w:r>
        <w:rPr>
          <w:rStyle w:val="s1"/>
        </w:rPr>
        <w:t>ТОВАРНЫХ БИРЖ</w:t>
      </w:r>
    </w:p>
    <w:p w:rsidR="00000000" w:rsidRDefault="00215A86">
      <w:pPr>
        <w:ind w:firstLine="400"/>
        <w:jc w:val="both"/>
      </w:pPr>
      <w:r>
        <w:rPr>
          <w:rStyle w:val="s1"/>
        </w:rPr>
        <w:t>Статья 23.</w:t>
      </w:r>
      <w:r>
        <w:t xml:space="preserve"> Республиканская комиссия по товарным биржам </w:t>
      </w:r>
    </w:p>
    <w:p w:rsidR="00000000" w:rsidRDefault="00215A86">
      <w:pPr>
        <w:ind w:firstLine="400"/>
        <w:jc w:val="both"/>
      </w:pPr>
      <w:r>
        <w:t xml:space="preserve">1. Государственное регулирование деятельности товарных бирж осуществляет Республиканская комиссия по товарным биржам. </w:t>
      </w:r>
    </w:p>
    <w:p w:rsidR="00000000" w:rsidRDefault="00215A86">
      <w:pPr>
        <w:ind w:firstLine="400"/>
        <w:jc w:val="both"/>
      </w:pPr>
      <w:r>
        <w:t>2. Положение о Республиканской комиссии</w:t>
      </w:r>
      <w:r>
        <w:t xml:space="preserve"> по товарным биржам утверждается Кабинетом Министров Республики Казахстан. </w:t>
      </w:r>
    </w:p>
    <w:p w:rsidR="00000000" w:rsidRDefault="00215A86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7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13 апреля 2000 года № 570 "Об утверждении состава Республиканской комиссии по</w:t>
      </w:r>
      <w:r>
        <w:rPr>
          <w:rStyle w:val="s3"/>
        </w:rPr>
        <w:t xml:space="preserve"> товарным биржам".</w:t>
      </w:r>
    </w:p>
    <w:p w:rsidR="00000000" w:rsidRDefault="00215A86">
      <w:pPr>
        <w:ind w:firstLine="400"/>
        <w:jc w:val="both"/>
      </w:pPr>
      <w:r>
        <w:rPr>
          <w:rStyle w:val="s1"/>
        </w:rPr>
        <w:t>Статья 24.</w:t>
      </w:r>
      <w:r>
        <w:t xml:space="preserve"> Функции Республиканской комиссии по товарным биржам </w:t>
      </w:r>
    </w:p>
    <w:p w:rsidR="00000000" w:rsidRDefault="00215A86">
      <w:pPr>
        <w:ind w:firstLine="400"/>
        <w:jc w:val="both"/>
      </w:pPr>
      <w:r>
        <w:t xml:space="preserve">Функциями Республиканской комиссии являются: </w:t>
      </w:r>
    </w:p>
    <w:p w:rsidR="00000000" w:rsidRDefault="00215A86">
      <w:pPr>
        <w:ind w:firstLine="400"/>
        <w:jc w:val="both"/>
      </w:pPr>
      <w:r>
        <w:t xml:space="preserve">выдача биржевых лицензий; </w:t>
      </w:r>
    </w:p>
    <w:p w:rsidR="00000000" w:rsidRDefault="00215A86">
      <w:pPr>
        <w:ind w:firstLine="400"/>
        <w:jc w:val="both"/>
      </w:pPr>
      <w:r>
        <w:t xml:space="preserve">ведение реестра товарных бирж; </w:t>
      </w:r>
    </w:p>
    <w:p w:rsidR="00000000" w:rsidRDefault="00215A86">
      <w:pPr>
        <w:ind w:firstLine="400"/>
        <w:jc w:val="both"/>
      </w:pPr>
      <w:r>
        <w:t xml:space="preserve">контроль за соблюдением законодательства о биржах; </w:t>
      </w:r>
    </w:p>
    <w:p w:rsidR="00000000" w:rsidRDefault="00215A86">
      <w:pPr>
        <w:ind w:firstLine="400"/>
        <w:jc w:val="both"/>
      </w:pPr>
      <w:r>
        <w:t xml:space="preserve">изучение деятельности бирж и развития биржевой торговли; </w:t>
      </w:r>
    </w:p>
    <w:p w:rsidR="00000000" w:rsidRDefault="00215A86">
      <w:pPr>
        <w:ind w:firstLine="400"/>
        <w:jc w:val="both"/>
      </w:pPr>
      <w:r>
        <w:t xml:space="preserve">разработка методических рекомендации по подготовке биржевых документов; </w:t>
      </w:r>
    </w:p>
    <w:p w:rsidR="00000000" w:rsidRDefault="00215A86">
      <w:pPr>
        <w:spacing w:after="240"/>
        <w:ind w:firstLine="400"/>
        <w:jc w:val="both"/>
      </w:pPr>
      <w:r>
        <w:t>утверждение типовых правил биржевой торговли.</w:t>
      </w:r>
    </w:p>
    <w:p w:rsidR="00000000" w:rsidRDefault="00215A86">
      <w:pPr>
        <w:ind w:firstLine="400"/>
        <w:jc w:val="both"/>
      </w:pPr>
      <w:r>
        <w:rPr>
          <w:rStyle w:val="s1"/>
        </w:rPr>
        <w:t>Статья 25.</w:t>
      </w:r>
      <w:r>
        <w:t xml:space="preserve"> Полномочия Республиканской комиссии по товарным биржам </w:t>
      </w:r>
    </w:p>
    <w:p w:rsidR="00000000" w:rsidRDefault="00215A86">
      <w:pPr>
        <w:ind w:firstLine="400"/>
        <w:jc w:val="both"/>
      </w:pPr>
      <w:r>
        <w:t>1. Республик</w:t>
      </w:r>
      <w:r>
        <w:t xml:space="preserve">анская комиссия по товарным биржам вправе: </w:t>
      </w:r>
    </w:p>
    <w:p w:rsidR="00000000" w:rsidRDefault="00215A86">
      <w:pPr>
        <w:ind w:firstLine="400"/>
        <w:jc w:val="both"/>
      </w:pPr>
      <w:r>
        <w:t xml:space="preserve">разрабатывать и представлять в Кабинет Министров Республики Казахстан предложения по совершенствованию действующего законодательства о товарных биржах; </w:t>
      </w:r>
    </w:p>
    <w:p w:rsidR="00000000" w:rsidRDefault="00215A86">
      <w:pPr>
        <w:ind w:firstLine="400"/>
        <w:jc w:val="both"/>
      </w:pPr>
      <w:r>
        <w:t xml:space="preserve">применять к бирже санкции в случае нарушения ею настоящего </w:t>
      </w:r>
      <w:hyperlink w:anchor="sub0" w:history="1">
        <w:r>
          <w:rPr>
            <w:rStyle w:val="a3"/>
          </w:rPr>
          <w:t>Указа</w:t>
        </w:r>
      </w:hyperlink>
      <w:r>
        <w:t xml:space="preserve"> в виде приостановки или аннулирования биржевой лицензии; </w:t>
      </w:r>
    </w:p>
    <w:p w:rsidR="00000000" w:rsidRDefault="00215A86">
      <w:pPr>
        <w:ind w:firstLine="400"/>
        <w:jc w:val="both"/>
      </w:pPr>
      <w:r>
        <w:t xml:space="preserve">назначать государственного инспектора на биржу; </w:t>
      </w:r>
    </w:p>
    <w:p w:rsidR="00000000" w:rsidRDefault="00215A86">
      <w:pPr>
        <w:ind w:firstLine="400"/>
        <w:jc w:val="both"/>
      </w:pPr>
      <w:r>
        <w:t xml:space="preserve">организовывать проверки финансово-хозяйственной деятельности бирж и участников биржевых торгов; </w:t>
      </w:r>
    </w:p>
    <w:p w:rsidR="00000000" w:rsidRDefault="00215A86">
      <w:pPr>
        <w:ind w:firstLine="400"/>
        <w:jc w:val="both"/>
      </w:pPr>
      <w:r>
        <w:t>направлять в суд ма</w:t>
      </w:r>
      <w:r>
        <w:t xml:space="preserve">териалы для применения санкций к биржам и их членам, нарушившим действующее законодательство, а в случае обнаружения признаков преступления передавать материалы в правоохранительные органы. </w:t>
      </w:r>
    </w:p>
    <w:p w:rsidR="00000000" w:rsidRDefault="00215A86">
      <w:pPr>
        <w:spacing w:after="240"/>
        <w:ind w:firstLine="400"/>
        <w:jc w:val="both"/>
      </w:pPr>
      <w:r>
        <w:t>2. Республиканской комиссии, ее должностным лицам и служащим запр</w:t>
      </w:r>
      <w:r>
        <w:t xml:space="preserve">ещается разглашать информацию о деятельности товарных бирж, биржевых брокеров и участников биржевой торговли, содержащую </w:t>
      </w:r>
      <w:hyperlink r:id="rId18" w:anchor="sub_id=1260000" w:history="1">
        <w:r>
          <w:rPr>
            <w:rStyle w:val="a3"/>
          </w:rPr>
          <w:t>коммерческую тайну</w:t>
        </w:r>
      </w:hyperlink>
      <w:r>
        <w:t>, за исключением случаев, предусм</w:t>
      </w:r>
      <w:r>
        <w:t>отренных действующим законодательством.</w:t>
      </w:r>
    </w:p>
    <w:p w:rsidR="00000000" w:rsidRDefault="00215A86">
      <w:pPr>
        <w:ind w:firstLine="400"/>
        <w:jc w:val="both"/>
      </w:pPr>
      <w:r>
        <w:rPr>
          <w:rStyle w:val="s1"/>
        </w:rPr>
        <w:t>Статья 26.</w:t>
      </w:r>
      <w:r>
        <w:t xml:space="preserve"> Полномочия государственного инспектора на товарной бирже </w:t>
      </w:r>
    </w:p>
    <w:p w:rsidR="00000000" w:rsidRDefault="00215A86">
      <w:pPr>
        <w:ind w:firstLine="400"/>
        <w:jc w:val="both"/>
      </w:pPr>
      <w:r>
        <w:t>Государственный инспектор на бирже осуществляет непосредственный контроль за соблюдением биржей и участниками биржевых торгов действующего законода</w:t>
      </w:r>
      <w:r>
        <w:t xml:space="preserve">тельства и имеет право: </w:t>
      </w:r>
    </w:p>
    <w:p w:rsidR="00000000" w:rsidRDefault="00215A86">
      <w:pPr>
        <w:ind w:firstLine="400"/>
        <w:jc w:val="both"/>
      </w:pPr>
      <w:r>
        <w:t xml:space="preserve">присутствовать на торгах, организуемых биржей; </w:t>
      </w:r>
    </w:p>
    <w:p w:rsidR="00000000" w:rsidRDefault="00215A86">
      <w:pPr>
        <w:ind w:firstLine="400"/>
        <w:jc w:val="both"/>
      </w:pPr>
      <w:r>
        <w:t xml:space="preserve">участвовать в общих собраниях учредителей биржи, ее секций (отделов, отделений) с правом совещательного голоса; </w:t>
      </w:r>
    </w:p>
    <w:p w:rsidR="00000000" w:rsidRDefault="00215A86">
      <w:pPr>
        <w:ind w:firstLine="400"/>
        <w:jc w:val="both"/>
      </w:pPr>
      <w:r>
        <w:t xml:space="preserve">знакомиться с информацией о деятельности биржи, включая все протоколы </w:t>
      </w:r>
      <w:r>
        <w:t xml:space="preserve">собраний и заседаний органов управления и контроля биржи и их решения; </w:t>
      </w:r>
    </w:p>
    <w:p w:rsidR="00000000" w:rsidRDefault="00215A86">
      <w:pPr>
        <w:ind w:firstLine="400"/>
        <w:jc w:val="both"/>
      </w:pPr>
      <w:r>
        <w:t xml:space="preserve">вносить предложения и делать представления руководству биржи; </w:t>
      </w:r>
    </w:p>
    <w:p w:rsidR="00000000" w:rsidRDefault="00215A86">
      <w:pPr>
        <w:ind w:firstLine="400"/>
        <w:jc w:val="both"/>
      </w:pPr>
      <w:r>
        <w:t xml:space="preserve">вносить предложения и рекомендации в Республиканскую комиссию по товарным биржам; </w:t>
      </w:r>
    </w:p>
    <w:p w:rsidR="00000000" w:rsidRDefault="00215A86">
      <w:pPr>
        <w:spacing w:after="240"/>
        <w:ind w:firstLine="400"/>
        <w:jc w:val="both"/>
      </w:pPr>
      <w:r>
        <w:t>осуществлять контроль за исполнением б</w:t>
      </w:r>
      <w:r>
        <w:t>иржей и ее членами решений Республиканской комиссии по товарным биржам.</w:t>
      </w:r>
    </w:p>
    <w:p w:rsidR="00000000" w:rsidRDefault="00215A86">
      <w:pPr>
        <w:ind w:firstLine="400"/>
        <w:jc w:val="both"/>
      </w:pPr>
      <w:r>
        <w:rPr>
          <w:rStyle w:val="s1"/>
        </w:rPr>
        <w:t>Статья 27.</w:t>
      </w:r>
      <w:r>
        <w:t xml:space="preserve"> Гарантии самостоятельности товарной биржи </w:t>
      </w:r>
    </w:p>
    <w:p w:rsidR="00000000" w:rsidRDefault="00215A86">
      <w:pPr>
        <w:ind w:firstLine="400"/>
        <w:jc w:val="both"/>
      </w:pPr>
      <w:r>
        <w:t>1. Не допускается вмешательство органов государственной власти и управления в деятельность бирж, за исключением случаев, предусмот</w:t>
      </w:r>
      <w:r>
        <w:t xml:space="preserve">ренных действующим законодательством. </w:t>
      </w:r>
    </w:p>
    <w:p w:rsidR="00000000" w:rsidRDefault="00215A86">
      <w:pPr>
        <w:spacing w:after="240"/>
        <w:ind w:firstLine="400"/>
        <w:jc w:val="both"/>
      </w:pPr>
      <w:r>
        <w:t>2. Органы государственного управления, а также их должностные лица, действия которых повлекли за собой неисполнение биржевых сделок или нанесение ущерба участникам сделки, несут ответственность в порядке, установленно</w:t>
      </w:r>
      <w:r>
        <w:t>м законодательством Республики Казахстан.</w:t>
      </w:r>
    </w:p>
    <w:p w:rsidR="00000000" w:rsidRDefault="00215A86">
      <w:pPr>
        <w:ind w:firstLine="400"/>
        <w:jc w:val="both"/>
      </w:pPr>
      <w:r>
        <w:rPr>
          <w:rStyle w:val="s1"/>
        </w:rPr>
        <w:t>Статья 28.</w:t>
      </w:r>
      <w:r>
        <w:t xml:space="preserve"> Налогообложение товарных бирж и участников биржевых торгов </w:t>
      </w:r>
    </w:p>
    <w:p w:rsidR="00000000" w:rsidRDefault="00215A86">
      <w:pPr>
        <w:spacing w:after="240"/>
        <w:ind w:firstLine="400"/>
        <w:jc w:val="both"/>
      </w:pPr>
      <w:r>
        <w:t xml:space="preserve">Налогообложение бирж и участников биржевых торгов, а также других участников биржевой торговли осуществляется в порядке, установленном действующим </w:t>
      </w:r>
      <w:hyperlink r:id="rId1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215A86">
      <w:pPr>
        <w:spacing w:after="240"/>
        <w:ind w:firstLine="400"/>
        <w:jc w:val="both"/>
      </w:pPr>
      <w:r>
        <w:rPr>
          <w:rStyle w:val="s3"/>
        </w:rPr>
        <w:t>В ста</w:t>
      </w:r>
      <w:r>
        <w:rPr>
          <w:rStyle w:val="s3"/>
        </w:rPr>
        <w:t xml:space="preserve">тью 29 внесены изменения </w:t>
      </w:r>
      <w:hyperlink r:id="rId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115-1 .</w:t>
      </w:r>
    </w:p>
    <w:p w:rsidR="00000000" w:rsidRDefault="00215A86">
      <w:pPr>
        <w:ind w:firstLine="400"/>
        <w:jc w:val="both"/>
      </w:pPr>
      <w:r>
        <w:rPr>
          <w:rStyle w:val="s1"/>
        </w:rPr>
        <w:t>Статья 29.</w:t>
      </w:r>
      <w:r>
        <w:t xml:space="preserve"> Учет и статистическая отчетность товарных бирж </w:t>
      </w:r>
    </w:p>
    <w:p w:rsidR="00000000" w:rsidRDefault="00215A86">
      <w:pPr>
        <w:ind w:firstLine="400"/>
        <w:jc w:val="both"/>
      </w:pPr>
      <w:r>
        <w:t xml:space="preserve">1. Биржа ведет бухгалтерский учет, составляет финансовую и статистическую отчетность в </w:t>
      </w:r>
      <w:r>
        <w:t xml:space="preserve">соответствии с </w:t>
      </w:r>
      <w:hyperlink r:id="rId2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215A86">
      <w:pPr>
        <w:ind w:firstLine="400"/>
        <w:jc w:val="both"/>
      </w:pPr>
      <w:r>
        <w:t xml:space="preserve">2. Формы статистической отчетности и порядок ее представления биржами, устанавливаются органами государственной статистики. </w:t>
      </w:r>
    </w:p>
    <w:p w:rsidR="00000000" w:rsidRDefault="00215A86">
      <w:pPr>
        <w:spacing w:after="240"/>
        <w:ind w:firstLine="400"/>
        <w:jc w:val="both"/>
      </w:pPr>
      <w:r>
        <w:t>3. Должност</w:t>
      </w:r>
      <w:r>
        <w:t>ные лица биржи несут установленную законодательством ответственность за искажение государственной статистической отчетности.</w:t>
      </w:r>
    </w:p>
    <w:p w:rsidR="00000000" w:rsidRDefault="00215A86">
      <w:pPr>
        <w:spacing w:after="240"/>
        <w:ind w:firstLine="400"/>
        <w:jc w:val="both"/>
      </w:pPr>
      <w:r>
        <w:t xml:space="preserve">Настоящий Указ вступает в силу со дня </w:t>
      </w:r>
      <w:hyperlink r:id="rId22" w:history="1">
        <w:r>
          <w:rPr>
            <w:rStyle w:val="a3"/>
          </w:rPr>
          <w:t>опубликования</w:t>
        </w:r>
      </w:hyperlink>
      <w:r>
        <w:t>.</w:t>
      </w:r>
    </w:p>
    <w:p w:rsidR="00000000" w:rsidRDefault="00215A86">
      <w:pPr>
        <w:ind w:firstLine="400"/>
        <w:jc w:val="both"/>
      </w:pPr>
      <w:r>
        <w:t xml:space="preserve">Президент </w:t>
      </w:r>
    </w:p>
    <w:p w:rsidR="00000000" w:rsidRDefault="00215A86">
      <w:pPr>
        <w:ind w:firstLine="400"/>
        <w:jc w:val="both"/>
      </w:pPr>
      <w:r>
        <w:t xml:space="preserve">Республики Казахстан 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5A86" w:rsidRDefault="00215A86" w:rsidP="00215A86">
      <w:r>
        <w:separator/>
      </w:r>
    </w:p>
  </w:endnote>
  <w:endnote w:type="continuationSeparator" w:id="0">
    <w:p w:rsidR="00215A86" w:rsidRDefault="00215A86" w:rsidP="00215A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A86" w:rsidRDefault="00215A8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A86" w:rsidRDefault="00215A8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A86" w:rsidRDefault="00215A8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5A86" w:rsidRDefault="00215A86" w:rsidP="00215A86">
      <w:r>
        <w:separator/>
      </w:r>
    </w:p>
  </w:footnote>
  <w:footnote w:type="continuationSeparator" w:id="0">
    <w:p w:rsidR="00215A86" w:rsidRDefault="00215A86" w:rsidP="00215A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A86" w:rsidRDefault="00215A8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A86" w:rsidRDefault="00215A86" w:rsidP="00215A8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15A86" w:rsidRPr="00215A86" w:rsidRDefault="00215A86" w:rsidP="00215A8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Указ Президента Республики Казахстан, имеющий силу закона от 7 апреля 1995 года № 2170 О товарных биржах (внесены изменения Законом РК № 115-1 от 2 июня 1997 года) Данная редакция действовала до внесения изменений от 10.07.03 г. (редакция от 10.07.2003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A86" w:rsidRDefault="00215A8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5A86"/>
    <w:rsid w:val="00215A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5A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5A8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15A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5A8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5A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5A8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15A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5A8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9407" TargetMode="External"/><Relationship Id="rId13" Type="http://schemas.openxmlformats.org/officeDocument/2006/relationships/hyperlink" Target="http://online.zakon.kz/Document/?doc_id=1013678" TargetMode="External"/><Relationship Id="rId18" Type="http://schemas.openxmlformats.org/officeDocument/2006/relationships/hyperlink" Target="http://online.zakon.kz/Document/?doc_id=1006061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04018" TargetMode="External"/><Relationship Id="rId7" Type="http://schemas.openxmlformats.org/officeDocument/2006/relationships/hyperlink" Target="http://online.zakon.kz/Document/?doc_id=1002635" TargetMode="External"/><Relationship Id="rId12" Type="http://schemas.openxmlformats.org/officeDocument/2006/relationships/hyperlink" Target="http://online.zakon.kz/Document/?doc_id=1006061" TargetMode="External"/><Relationship Id="rId17" Type="http://schemas.openxmlformats.org/officeDocument/2006/relationships/hyperlink" Target="http://online.zakon.kz/Document/?doc_id=1017757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4274" TargetMode="External"/><Relationship Id="rId20" Type="http://schemas.openxmlformats.org/officeDocument/2006/relationships/hyperlink" Target="http://online.zakon.kz/Document/?doc_id=1007880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6061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9335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1006061" TargetMode="External"/><Relationship Id="rId19" Type="http://schemas.openxmlformats.org/officeDocument/2006/relationships/hyperlink" Target="http://online.zakon.kz/Document/?doc_id=102350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061" TargetMode="External"/><Relationship Id="rId14" Type="http://schemas.openxmlformats.org/officeDocument/2006/relationships/hyperlink" Target="http://online.zakon.kz/Document/?doc_id=1017757" TargetMode="External"/><Relationship Id="rId22" Type="http://schemas.openxmlformats.org/officeDocument/2006/relationships/hyperlink" Target="http://online.zakon.kz/Document/?doc_id=2003570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2206</Words>
  <Characters>16951</Characters>
  <Application>Microsoft Office Word</Application>
  <DocSecurity>0</DocSecurity>
  <Lines>141</Lines>
  <Paragraphs>38</Paragraphs>
  <ScaleCrop>false</ScaleCrop>
  <Company/>
  <LinksUpToDate>false</LinksUpToDate>
  <CharactersWithSpaces>19119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Казахстан, имеющий силу закона от 7 апреля 1995 года № 2170 О товарных биржах (внесены изменения Законом РК № 115-1 от 2 июня 1997 года) Данная редакция действовала до внесения изменений от 10.07.03 г. (редакция от 10.07.2003 г.) (©Paragraph 2023)</dc:title>
  <dc:subject/>
  <dc:creator>Сергей М</dc:creator>
  <cp:keywords/>
  <dc:description/>
  <cp:lastModifiedBy>Сергей М</cp:lastModifiedBy>
  <cp:revision>2</cp:revision>
  <dcterms:created xsi:type="dcterms:W3CDTF">2023-11-12T14:18:00Z</dcterms:created>
  <dcterms:modified xsi:type="dcterms:W3CDTF">2023-11-12T14:18:00Z</dcterms:modified>
</cp:coreProperties>
</file>