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0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и.о. Министра труда и социальной защиты населения Республики Казахстан от 2 декабря 2005 года № 307/1-п и Председателя Агентства Республики Казахстан по статистике от 5 декабря 2005 года № 194 «Об утверждении Правил расчета величины прожи</w:t>
      </w:r>
      <w:r>
        <w:rPr>
          <w:rStyle w:val="s0"/>
          <w:b/>
          <w:bCs/>
        </w:rPr>
        <w:t>точного минимума» (утратил силу)</w:t>
      </w:r>
    </w:p>
    <w:p w:rsidR="00000000" w:rsidRDefault="00467082">
      <w:pPr>
        <w:ind w:firstLine="400"/>
        <w:jc w:val="both"/>
      </w:pPr>
      <w:r>
        <w:rPr>
          <w:rStyle w:val="s0"/>
        </w:rPr>
        <w:t> </w:t>
      </w:r>
    </w:p>
    <w:p w:rsidR="00000000" w:rsidRDefault="0046708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декабря 2005 года под № 3980</w:t>
      </w:r>
    </w:p>
    <w:p w:rsidR="00000000" w:rsidRDefault="00467082">
      <w:pPr>
        <w:ind w:firstLine="400"/>
        <w:jc w:val="both"/>
      </w:pPr>
      <w:r>
        <w:rPr>
          <w:rStyle w:val="s0"/>
        </w:rPr>
        <w:t> </w:t>
      </w:r>
    </w:p>
    <w:p w:rsidR="00000000" w:rsidRDefault="00467082">
      <w:pPr>
        <w:ind w:firstLine="400"/>
        <w:jc w:val="both"/>
      </w:pPr>
      <w:r>
        <w:rPr>
          <w:rStyle w:val="s0"/>
        </w:rPr>
        <w:t>Опубликован: «Юридическая газета» от 10 марта 2006 г. № 42-43 (1022-1023)</w:t>
      </w:r>
    </w:p>
    <w:p w:rsidR="00000000" w:rsidRDefault="00467082">
      <w:pPr>
        <w:ind w:firstLine="400"/>
        <w:jc w:val="both"/>
      </w:pPr>
      <w:r>
        <w:rPr>
          <w:rStyle w:val="s0"/>
        </w:rPr>
        <w:t> </w:t>
      </w:r>
    </w:p>
    <w:p w:rsidR="00000000" w:rsidRDefault="0046708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и.о. Министра здравоохранения и социального развития РК от 27 июля 2015 года № 623 и </w:t>
      </w:r>
      <w:proofErr w:type="gramStart"/>
      <w:r>
        <w:rPr>
          <w:rStyle w:val="s0"/>
        </w:rPr>
        <w:t>и</w:t>
      </w:r>
      <w:proofErr w:type="gramEnd"/>
      <w:r>
        <w:rPr>
          <w:rStyle w:val="s0"/>
        </w:rPr>
        <w:t xml:space="preserve">.о. Министра национальной экономики РК от 31 июля 2015 </w:t>
      </w:r>
      <w:r>
        <w:rPr>
          <w:rStyle w:val="s0"/>
        </w:rPr>
        <w:t>года № 585</w:t>
      </w:r>
    </w:p>
    <w:p w:rsidR="00000000" w:rsidRDefault="00467082">
      <w:pPr>
        <w:ind w:firstLine="400"/>
        <w:jc w:val="both"/>
      </w:pPr>
      <w:r>
        <w:rPr>
          <w:rStyle w:val="s0"/>
        </w:rPr>
        <w:t> </w:t>
      </w:r>
    </w:p>
    <w:p w:rsidR="00000000" w:rsidRDefault="004670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082" w:rsidRDefault="00467082" w:rsidP="00467082">
      <w:r>
        <w:separator/>
      </w:r>
    </w:p>
  </w:endnote>
  <w:endnote w:type="continuationSeparator" w:id="0">
    <w:p w:rsidR="00467082" w:rsidRDefault="00467082" w:rsidP="00467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82" w:rsidRDefault="004670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82" w:rsidRDefault="004670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82" w:rsidRDefault="004670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082" w:rsidRDefault="00467082" w:rsidP="00467082">
      <w:r>
        <w:separator/>
      </w:r>
    </w:p>
  </w:footnote>
  <w:footnote w:type="continuationSeparator" w:id="0">
    <w:p w:rsidR="00467082" w:rsidRDefault="00467082" w:rsidP="004670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82" w:rsidRDefault="004670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82" w:rsidRDefault="00467082" w:rsidP="004670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082" w:rsidRPr="00467082" w:rsidRDefault="00467082" w:rsidP="004670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И.О. МИНИСТРА ТИСЗН РК № 307/1-П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82" w:rsidRDefault="004670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082"/>
    <w:rsid w:val="0046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0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0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0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0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290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671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2025-03-07T02:37:00Z</dcterms:created>
  <dcterms:modified xsi:type="dcterms:W3CDTF">2025-03-07T02:37:00Z</dcterms:modified>
</cp:coreProperties>
</file>