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B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«Автожол саласындағы сапаны арттырудың кейбір мәселелері туралы» Қазақстан Республикасы Үкіметінің 2005 жылғы 29 желтоқсандағы № 1305 Қаулысы (2014.19.09. берілген өзгерістермен)</w:t>
      </w:r>
    </w:p>
    <w:p w:rsidR="00000000" w:rsidRDefault="00992BDF">
      <w:pPr>
        <w:ind w:firstLine="400"/>
        <w:jc w:val="both"/>
      </w:pPr>
      <w:r>
        <w:rPr>
          <w:rStyle w:val="s0"/>
        </w:rPr>
        <w:t> </w:t>
      </w:r>
    </w:p>
    <w:p w:rsidR="00000000" w:rsidRDefault="00992BDF">
      <w:pPr>
        <w:ind w:firstLine="400"/>
        <w:jc w:val="both"/>
      </w:pPr>
      <w:r>
        <w:t xml:space="preserve">Жариялануы: ҚР Президенті мен ҚР Үкіметінің Актілер жинағы, 2005 ж.,  </w:t>
      </w:r>
      <w:r>
        <w:t xml:space="preserve">№ 50, 643-құжат </w:t>
      </w:r>
    </w:p>
    <w:p w:rsidR="00000000" w:rsidRDefault="00992BDF">
      <w:pPr>
        <w:ind w:firstLine="400"/>
        <w:jc w:val="both"/>
      </w:pPr>
      <w:r>
        <w:t> </w:t>
      </w:r>
    </w:p>
    <w:p w:rsidR="00000000" w:rsidRDefault="00992BDF">
      <w:pPr>
        <w:ind w:firstLine="400"/>
        <w:jc w:val="both"/>
      </w:pPr>
      <w:r>
        <w:t>Енгізілген өзгерістер:</w:t>
      </w:r>
    </w:p>
    <w:p w:rsidR="00000000" w:rsidRDefault="00992BDF">
      <w:pPr>
        <w:ind w:firstLine="400"/>
        <w:jc w:val="both"/>
      </w:pPr>
      <w:r>
        <w:t> </w:t>
      </w:r>
    </w:p>
    <w:p w:rsidR="00000000" w:rsidRDefault="00992BDF">
      <w:pPr>
        <w:ind w:firstLine="400"/>
        <w:jc w:val="both"/>
      </w:pPr>
      <w:r>
        <w:t>ҚР</w:t>
      </w:r>
      <w:r>
        <w:t xml:space="preserve"> Үкіметінің 2007.06.12. № 1193 </w:t>
      </w:r>
      <w:hyperlink r:id="rId7" w:anchor="sub_id=3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қол</w:t>
      </w:r>
      <w:r>
        <w:rPr>
          <w:rStyle w:val="s0"/>
        </w:rPr>
        <w:t xml:space="preserve"> қойылған күнінен бастап отыз күнтізбелік күн өткен соң қолданысқа енгізіледі</w:t>
      </w:r>
      <w:r>
        <w:t>)</w:t>
      </w:r>
    </w:p>
    <w:p w:rsidR="00000000" w:rsidRDefault="00992BD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2008 ж. 15 сәуірдегі  № 339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992BD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9" w:anchor="sub_id=58" w:history="1">
        <w:r>
          <w:rPr>
            <w:rStyle w:val="a3"/>
          </w:rPr>
          <w:t>Қаулысымен</w:t>
        </w:r>
      </w:hyperlink>
    </w:p>
    <w:p w:rsidR="00000000" w:rsidRDefault="00992BDF">
      <w:pPr>
        <w:ind w:firstLine="400"/>
        <w:jc w:val="both"/>
      </w:pPr>
      <w:r>
        <w:t> </w:t>
      </w:r>
    </w:p>
    <w:p w:rsidR="00000000" w:rsidRDefault="00992BDF">
      <w:pPr>
        <w:ind w:firstLine="400"/>
        <w:jc w:val="both"/>
      </w:pPr>
      <w:r>
        <w:t>Бұ</w:t>
      </w:r>
      <w:r>
        <w:t>рынғы редакциялар:</w:t>
      </w:r>
    </w:p>
    <w:p w:rsidR="00000000" w:rsidRDefault="00992BDF">
      <w:pPr>
        <w:ind w:firstLine="400"/>
        <w:jc w:val="both"/>
      </w:pPr>
      <w:r>
        <w:t> </w:t>
      </w:r>
    </w:p>
    <w:p w:rsidR="00000000" w:rsidRDefault="00992BDF">
      <w:pPr>
        <w:ind w:firstLine="400"/>
        <w:jc w:val="both"/>
      </w:pPr>
      <w:r>
        <w:t xml:space="preserve">2007 ж. 6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92BDF">
      <w:pPr>
        <w:ind w:firstLine="400"/>
        <w:jc w:val="both"/>
      </w:pPr>
      <w:r>
        <w:t>2008 ж. 15  </w:t>
      </w:r>
      <w:r>
        <w:rPr>
          <w:rStyle w:val="s0"/>
        </w:rPr>
        <w:t>сәуірге</w:t>
      </w:r>
      <w:r>
        <w:t xml:space="preserve">  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92BDF">
      <w:pPr>
        <w:ind w:firstLine="400"/>
        <w:jc w:val="both"/>
      </w:pPr>
      <w:r>
        <w:t xml:space="preserve">2014 ж. </w:t>
      </w:r>
      <w:r>
        <w:t xml:space="preserve">19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992BDF">
      <w:r>
        <w:t> </w:t>
      </w:r>
    </w:p>
    <w:p w:rsidR="00000000" w:rsidRDefault="00992BDF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BDF" w:rsidRDefault="00992BDF" w:rsidP="00992BDF">
      <w:r>
        <w:separator/>
      </w:r>
    </w:p>
  </w:endnote>
  <w:endnote w:type="continuationSeparator" w:id="0">
    <w:p w:rsidR="00992BDF" w:rsidRDefault="00992BDF" w:rsidP="00992B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BDF" w:rsidRDefault="00992BDF" w:rsidP="00992BDF">
      <w:r>
        <w:separator/>
      </w:r>
    </w:p>
  </w:footnote>
  <w:footnote w:type="continuationSeparator" w:id="0">
    <w:p w:rsidR="00992BDF" w:rsidRDefault="00992BDF" w:rsidP="00992B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 w:rsidP="00992B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BDF" w:rsidRPr="00992BDF" w:rsidRDefault="00992BDF" w:rsidP="00992BD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2005.29.12 № 1305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BDF" w:rsidRDefault="00992BD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BDF"/>
    <w:rsid w:val="0099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2B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2B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2B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2B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2B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2BD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2B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2B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1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9139" TargetMode="External"/><Relationship Id="rId12" Type="http://schemas.openxmlformats.org/officeDocument/2006/relationships/hyperlink" Target="http://online.zakon.kz/Document/?doc_id=316174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68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75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1039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2005.29.12 № 1305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2024-06-23T00:50:00Z</dcterms:created>
  <dcterms:modified xsi:type="dcterms:W3CDTF">2024-06-23T00:50:00Z</dcterms:modified>
</cp:coreProperties>
</file>