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E3431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Yкіметінің 2000 жылғы 11 қыркүйектегі № 1376 қаулысына өзгерістер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30 желтоқсандағы № 1327 Қаулысы</w:t>
      </w:r>
    </w:p>
    <w:p w:rsidR="00000000" w:rsidRDefault="004E3431">
      <w:pPr>
        <w:jc w:val="center"/>
      </w:pPr>
      <w:r>
        <w:rPr>
          <w:rStyle w:val="s1"/>
        </w:rPr>
        <w:t> </w:t>
      </w:r>
    </w:p>
    <w:p w:rsidR="00000000" w:rsidRDefault="004E3431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2016 жылғы 29 желтоқсандағы № 904 </w:t>
      </w:r>
      <w:hyperlink r:id="rId7" w:anchor="sub_id=1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4E3431">
      <w:pPr>
        <w:jc w:val="center"/>
      </w:pPr>
      <w:r>
        <w:t> </w:t>
      </w:r>
    </w:p>
    <w:p w:rsidR="00000000" w:rsidRDefault="004E3431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4E3431">
      <w:pPr>
        <w:ind w:firstLine="400"/>
        <w:jc w:val="both"/>
      </w:pPr>
      <w:r>
        <w:rPr>
          <w:rStyle w:val="s0"/>
        </w:rPr>
        <w:t>1. "Қазақстан Республикасы Үкіметінің заң жобалау қызметін жетілдіру жөніндегі шаралар туралы" Қазақст</w:t>
      </w:r>
      <w:r>
        <w:rPr>
          <w:rStyle w:val="s0"/>
        </w:rPr>
        <w:t xml:space="preserve">ан Республикасы Yкіметінің 2000 жылғы 11 қыркүйектегі № 1376 </w:t>
      </w:r>
      <w:hyperlink r:id="rId8" w:history="1">
        <w:r>
          <w:rPr>
            <w:rStyle w:val="a3"/>
          </w:rPr>
          <w:t>қаулысына</w:t>
        </w:r>
      </w:hyperlink>
      <w:r>
        <w:rPr>
          <w:rStyle w:val="s0"/>
        </w:rPr>
        <w:t xml:space="preserve"> (Қазақстан Республикасы Үкіметінің ПҮКЖ-ы, 2000 ж., № 40, 455-құжат) мынадай өзгерістер енгізілсін:</w:t>
      </w:r>
    </w:p>
    <w:p w:rsidR="00000000" w:rsidRDefault="004E3431">
      <w:pPr>
        <w:ind w:firstLine="400"/>
        <w:jc w:val="both"/>
      </w:pPr>
      <w:r>
        <w:rPr>
          <w:rStyle w:val="s0"/>
        </w:rPr>
        <w:t>1-тармақта:</w:t>
      </w:r>
    </w:p>
    <w:p w:rsidR="00000000" w:rsidRDefault="004E3431">
      <w:pPr>
        <w:ind w:firstLine="400"/>
        <w:jc w:val="both"/>
      </w:pPr>
      <w:r>
        <w:rPr>
          <w:rStyle w:val="s0"/>
        </w:rPr>
        <w:t>Заң жоба</w:t>
      </w:r>
      <w:r>
        <w:rPr>
          <w:rStyle w:val="s0"/>
        </w:rPr>
        <w:t>лау қызметі мәселелері жөніндегі ведомствоаралық комиссияның құрамына мыналар енгізілсін:</w:t>
      </w:r>
    </w:p>
    <w:p w:rsidR="00000000" w:rsidRDefault="004E3431">
      <w:r>
        <w:rPr>
          <w:rStyle w:val="s7"/>
        </w:rPr>
        <w:t> </w:t>
      </w:r>
    </w:p>
    <w:p w:rsidR="00000000" w:rsidRDefault="004E3431">
      <w:r>
        <w:rPr>
          <w:rStyle w:val="s7"/>
        </w:rPr>
        <w:t>Уәйісов                    - Қазақстан Республикасы Бас</w:t>
      </w:r>
    </w:p>
    <w:p w:rsidR="00000000" w:rsidRDefault="004E3431">
      <w:r>
        <w:rPr>
          <w:rStyle w:val="s7"/>
        </w:rPr>
        <w:t>Мерей Құрманұлы              прокурорының орынбасары (келісім</w:t>
      </w:r>
    </w:p>
    <w:p w:rsidR="00000000" w:rsidRDefault="004E3431">
      <w:r>
        <w:rPr>
          <w:rStyle w:val="s7"/>
        </w:rPr>
        <w:t>                             бойынша)</w:t>
      </w:r>
    </w:p>
    <w:p w:rsidR="00000000" w:rsidRDefault="004E3431">
      <w:r>
        <w:rPr>
          <w:rStyle w:val="s7"/>
        </w:rPr>
        <w:t> </w:t>
      </w:r>
    </w:p>
    <w:p w:rsidR="00000000" w:rsidRDefault="004E3431">
      <w:r>
        <w:rPr>
          <w:rStyle w:val="s7"/>
        </w:rPr>
        <w:t>Батало</w:t>
      </w:r>
      <w:r>
        <w:rPr>
          <w:rStyle w:val="s7"/>
        </w:rPr>
        <w:t>в                    - Қазақстан Республикасының Индустрия</w:t>
      </w:r>
    </w:p>
    <w:p w:rsidR="00000000" w:rsidRDefault="004E3431">
      <w:r>
        <w:rPr>
          <w:rStyle w:val="s7"/>
        </w:rPr>
        <w:t>Асқар Болатұлы               және сауда вице-министрi</w:t>
      </w:r>
    </w:p>
    <w:p w:rsidR="00000000" w:rsidRDefault="004E3431">
      <w:r>
        <w:rPr>
          <w:rStyle w:val="s7"/>
        </w:rPr>
        <w:t> </w:t>
      </w:r>
    </w:p>
    <w:p w:rsidR="00000000" w:rsidRDefault="004E3431">
      <w:r>
        <w:rPr>
          <w:rStyle w:val="s7"/>
        </w:rPr>
        <w:t>Ағатаева                   - Қазақстан Республикасының Парламентi</w:t>
      </w:r>
    </w:p>
    <w:p w:rsidR="00000000" w:rsidRDefault="004E3431">
      <w:r>
        <w:rPr>
          <w:rStyle w:val="s7"/>
        </w:rPr>
        <w:t>Күләш Әбдібекқызы            Мәжілісінің депутаты (келісім бойынша);</w:t>
      </w:r>
    </w:p>
    <w:p w:rsidR="00000000" w:rsidRDefault="004E3431">
      <w:r>
        <w:rPr>
          <w:rStyle w:val="s7"/>
        </w:rPr>
        <w:t> </w:t>
      </w:r>
    </w:p>
    <w:p w:rsidR="00000000" w:rsidRDefault="004E3431">
      <w:pPr>
        <w:ind w:firstLine="400"/>
        <w:jc w:val="both"/>
      </w:pPr>
      <w:r>
        <w:rPr>
          <w:rStyle w:val="s0"/>
        </w:rPr>
        <w:t>көрс</w:t>
      </w:r>
      <w:r>
        <w:rPr>
          <w:rStyle w:val="s0"/>
        </w:rPr>
        <w:t>етілген құрамнан Дауылбаев Асхат Қайзоллаұлы, Кравченко Иван Михайлович шығарылсын.</w:t>
      </w:r>
    </w:p>
    <w:p w:rsidR="00000000" w:rsidRDefault="004E3431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4E3431">
      <w:pPr>
        <w:ind w:firstLine="400"/>
        <w:jc w:val="both"/>
      </w:pPr>
      <w:r>
        <w:rPr>
          <w:rStyle w:val="s0"/>
        </w:rPr>
        <w:t> </w:t>
      </w:r>
    </w:p>
    <w:p w:rsidR="00000000" w:rsidRDefault="004E3431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3431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  <w:p w:rsidR="00000000" w:rsidRDefault="004E3431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3431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4E343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3431" w:rsidRDefault="004E3431" w:rsidP="004E3431">
      <w:r>
        <w:separator/>
      </w:r>
    </w:p>
  </w:endnote>
  <w:endnote w:type="continuationSeparator" w:id="0">
    <w:p w:rsidR="004E3431" w:rsidRDefault="004E3431" w:rsidP="004E34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3431" w:rsidRDefault="004E343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3431" w:rsidRDefault="004E343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3431" w:rsidRDefault="004E343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3431" w:rsidRDefault="004E3431" w:rsidP="004E3431">
      <w:r>
        <w:separator/>
      </w:r>
    </w:p>
  </w:footnote>
  <w:footnote w:type="continuationSeparator" w:id="0">
    <w:p w:rsidR="004E3431" w:rsidRDefault="004E3431" w:rsidP="004E343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3431" w:rsidRDefault="004E343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3431" w:rsidRDefault="004E3431" w:rsidP="004E343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E3431" w:rsidRDefault="004E3431" w:rsidP="004E343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2000 жылғы 11 қыркүйектегі № 1376 қаулысына өзгерістер енгізу туралы» Қазақстан Республикасы Үкіметінің 2005 жылғы 30 желтоқсандағы № 1327 Қаулысы (күші жойылды)</w:t>
    </w:r>
  </w:p>
  <w:p w:rsidR="004E3431" w:rsidRPr="004E3431" w:rsidRDefault="004E3431" w:rsidP="004E343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29.12.2016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3431" w:rsidRDefault="004E343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E3431"/>
    <w:rsid w:val="004E34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E343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E343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E343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E343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E343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E343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E343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E343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976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93968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138</Words>
  <Characters>1325</Characters>
  <Application>Microsoft Office Word</Application>
  <DocSecurity>0</DocSecurity>
  <Lines>11</Lines>
  <Paragraphs>2</Paragraphs>
  <ScaleCrop>false</ScaleCrop>
  <Company>SPecialiST RePack</Company>
  <LinksUpToDate>false</LinksUpToDate>
  <CharactersWithSpaces>1461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2000 жылғы 11 қыркүйектегі № 1376 қаулысына өзгерістер енгізу туралы» Қазақстан Республикасы Үкіметінің 2005 жылғы 30 желтоқсандағы № 1327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2024-02-23T02:41:00Z</dcterms:created>
  <dcterms:modified xsi:type="dcterms:W3CDTF">2024-02-23T02:41:00Z</dcterms:modified>
</cp:coreProperties>
</file>