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59AA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Әділет министрлігінің Діни істер комитетінің мәселелерi»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30 желтоқсандағы № 1319 Қаулысы</w:t>
      </w:r>
    </w:p>
    <w:p w:rsidR="00000000" w:rsidRDefault="00D059AA">
      <w:pPr>
        <w:jc w:val="center"/>
      </w:pPr>
      <w:r>
        <w:rPr>
          <w:rStyle w:val="s3"/>
        </w:rPr>
        <w:t xml:space="preserve">(2008.15.04. берілген </w:t>
      </w:r>
      <w:hyperlink r:id="rId7" w:history="1">
        <w:r>
          <w:rPr>
            <w:rStyle w:val="a3"/>
            <w:i/>
            <w:iCs/>
          </w:rPr>
          <w:t>өзгерістерімен</w:t>
        </w:r>
      </w:hyperlink>
      <w:r>
        <w:rPr>
          <w:rStyle w:val="s3"/>
        </w:rPr>
        <w:t>)</w:t>
      </w:r>
    </w:p>
    <w:p w:rsidR="00000000" w:rsidRDefault="00D059AA">
      <w:pPr>
        <w:jc w:val="center"/>
      </w:pPr>
      <w:r>
        <w:rPr>
          <w:rStyle w:val="s3"/>
        </w:rPr>
        <w:t> </w:t>
      </w:r>
    </w:p>
    <w:p w:rsidR="00000000" w:rsidRDefault="00D059A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2016 жылғы 29 желтоқсандағы № 904 </w:t>
      </w:r>
      <w:hyperlink r:id="rId8" w:anchor="sub_id=1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D059AA">
      <w:pPr>
        <w:jc w:val="center"/>
      </w:pPr>
      <w:r>
        <w:t> </w:t>
      </w:r>
    </w:p>
    <w:p w:rsidR="00000000" w:rsidRDefault="00D059A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 жылғы 28 наурыздағы № 300 </w:t>
      </w:r>
      <w:hyperlink r:id="rId9" w:anchor="sub_id=900" w:history="1">
        <w:r>
          <w:rPr>
            <w:rStyle w:val="a3"/>
            <w:i/>
            <w:iCs/>
          </w:rPr>
          <w:t>Қаулысын</w:t>
        </w:r>
      </w:hyperlink>
      <w:r>
        <w:rPr>
          <w:rStyle w:val="s3"/>
        </w:rPr>
        <w:t xml:space="preserve"> қара (қол қойылған күнінен бастап отыз күнтізбелік күн өткен соң қолданысқа енгізіледі</w:t>
      </w:r>
    </w:p>
    <w:p w:rsidR="00000000" w:rsidRDefault="00D059AA">
      <w:pPr>
        <w:jc w:val="center"/>
      </w:pPr>
      <w:r>
        <w:t> </w:t>
      </w:r>
    </w:p>
    <w:p w:rsidR="00000000" w:rsidRDefault="00D059AA">
      <w:pPr>
        <w:ind w:firstLine="400"/>
        <w:jc w:val="both"/>
      </w:pPr>
      <w:r>
        <w:rPr>
          <w:rStyle w:val="s0"/>
        </w:rPr>
        <w:t>«Қазақстан Республикасының Үкіметі туралы» Қазақстан Республикасының 1995 жылғы 18 желтоқсандағы Конституциялық заң</w:t>
      </w:r>
      <w:r>
        <w:rPr>
          <w:rStyle w:val="s0"/>
        </w:rPr>
        <w:t>ының </w:t>
      </w:r>
      <w:hyperlink r:id="rId10" w:anchor="sub_id=240000" w:history="1">
        <w:r>
          <w:rPr>
            <w:rStyle w:val="a3"/>
          </w:rPr>
          <w:t>24-бабына </w:t>
        </w:r>
      </w:hyperlink>
      <w:r>
        <w:rPr>
          <w:rStyle w:val="s0"/>
        </w:rPr>
        <w:t>сәйкес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D059AA">
      <w:pPr>
        <w:ind w:firstLine="400"/>
        <w:jc w:val="both"/>
      </w:pPr>
      <w:r>
        <w:rPr>
          <w:rStyle w:val="s0"/>
        </w:rPr>
        <w:t>1. Қазақстан Республикасы Әділет министрлігінің Діни істер комитет (бұдан әрі - Комитет) құрылсын.</w:t>
      </w:r>
    </w:p>
    <w:p w:rsidR="00000000" w:rsidRDefault="00D059AA">
      <w:pPr>
        <w:ind w:firstLine="400"/>
        <w:jc w:val="both"/>
      </w:pPr>
      <w:r>
        <w:rPr>
          <w:rStyle w:val="s0"/>
        </w:rPr>
        <w:t>2. Қ</w:t>
      </w:r>
      <w:r>
        <w:rPr>
          <w:rStyle w:val="s0"/>
        </w:rPr>
        <w:t>оса беріліп отырған:</w:t>
      </w:r>
    </w:p>
    <w:p w:rsidR="00000000" w:rsidRDefault="00D059AA">
      <w:pPr>
        <w:ind w:firstLine="400"/>
        <w:jc w:val="both"/>
      </w:pPr>
      <w:r>
        <w:rPr>
          <w:rStyle w:val="s0"/>
        </w:rPr>
        <w:t xml:space="preserve">1) Комитет туралы </w:t>
      </w:r>
      <w:hyperlink w:anchor="sub1" w:history="1">
        <w:r>
          <w:rPr>
            <w:rStyle w:val="a3"/>
          </w:rPr>
          <w:t>ереже</w:t>
        </w:r>
      </w:hyperlink>
      <w:r>
        <w:rPr>
          <w:rStyle w:val="s0"/>
        </w:rPr>
        <w:t>;</w:t>
      </w:r>
    </w:p>
    <w:p w:rsidR="00000000" w:rsidRDefault="00D059AA">
      <w:pPr>
        <w:ind w:firstLine="400"/>
        <w:jc w:val="both"/>
      </w:pPr>
      <w:r>
        <w:rPr>
          <w:rStyle w:val="s0"/>
        </w:rPr>
        <w:t xml:space="preserve">2) Комитеттің </w:t>
      </w:r>
      <w:hyperlink w:anchor="sub2" w:history="1">
        <w:r>
          <w:rPr>
            <w:rStyle w:val="a3"/>
          </w:rPr>
          <w:t>құрылымы</w:t>
        </w:r>
      </w:hyperlink>
      <w:r>
        <w:rPr>
          <w:rStyle w:val="s0"/>
        </w:rPr>
        <w:t xml:space="preserve"> бекітілсін.</w:t>
      </w:r>
    </w:p>
    <w:p w:rsidR="00000000" w:rsidRDefault="00D059AA">
      <w:pPr>
        <w:ind w:firstLine="400"/>
        <w:jc w:val="both"/>
      </w:pPr>
      <w:r>
        <w:rPr>
          <w:rStyle w:val="s0"/>
        </w:rPr>
        <w:t>3. Комитет төрағасына екі орынбасары болуына рұқсат етілсін.</w:t>
      </w:r>
    </w:p>
    <w:p w:rsidR="00000000" w:rsidRDefault="00D059AA">
      <w:pPr>
        <w:ind w:firstLine="400"/>
        <w:jc w:val="both"/>
      </w:pPr>
      <w:r>
        <w:rPr>
          <w:rStyle w:val="s0"/>
        </w:rPr>
        <w:t>4. Қазақстан Республикасы Үкіметінің кейбір шешімдеріне мына</w:t>
      </w:r>
      <w:r>
        <w:rPr>
          <w:rStyle w:val="s0"/>
        </w:rPr>
        <w:t>дай өзгерістер мен толықтырулар енгізілсін:</w:t>
      </w:r>
    </w:p>
    <w:p w:rsidR="00000000" w:rsidRDefault="00D059AA">
      <w:pPr>
        <w:ind w:firstLine="400"/>
        <w:jc w:val="both"/>
      </w:pPr>
      <w:r>
        <w:rPr>
          <w:rStyle w:val="s0"/>
        </w:rPr>
        <w:t xml:space="preserve">1) «Қазақстан Республикасы Әділет министрлігінің мәселелері» туралы Қазақстан Республикасы Yкіметінің 2004 жылғы 28 қазандағы № 1120 </w:t>
      </w:r>
      <w:hyperlink r:id="rId11" w:history="1">
        <w:r>
          <w:rPr>
            <w:rStyle w:val="a3"/>
          </w:rPr>
          <w:t>қаулысында</w:t>
        </w:r>
        <w:r>
          <w:rPr>
            <w:rStyle w:val="a3"/>
          </w:rPr>
          <w:t> </w:t>
        </w:r>
      </w:hyperlink>
      <w:r>
        <w:rPr>
          <w:rStyle w:val="s0"/>
        </w:rPr>
        <w:t>(Қа</w:t>
      </w:r>
      <w:r>
        <w:rPr>
          <w:rStyle w:val="s0"/>
        </w:rPr>
        <w:t>зақстан Республикасының ПҮКЖ-ы, 2004 ж., № 41, 532-құжат):</w:t>
      </w:r>
    </w:p>
    <w:p w:rsidR="00000000" w:rsidRDefault="00D059AA">
      <w:pPr>
        <w:ind w:firstLine="400"/>
        <w:jc w:val="both"/>
      </w:pPr>
      <w:r>
        <w:rPr>
          <w:rStyle w:val="s0"/>
        </w:rPr>
        <w:t xml:space="preserve">көрсетілген қаулымен бекітілген Қазақстан Республикасы Әділет министрлігі туралы </w:t>
      </w:r>
      <w:hyperlink r:id="rId12" w:anchor="sub_id=100" w:history="1">
        <w:r>
          <w:rPr>
            <w:rStyle w:val="a3"/>
          </w:rPr>
          <w:t>ережеде:</w:t>
        </w:r>
      </w:hyperlink>
    </w:p>
    <w:p w:rsidR="00000000" w:rsidRDefault="00D059AA">
      <w:pPr>
        <w:ind w:firstLine="400"/>
        <w:jc w:val="both"/>
      </w:pPr>
      <w:r>
        <w:rPr>
          <w:rStyle w:val="s0"/>
        </w:rPr>
        <w:t>1-тармақтың үшінші абзацын</w:t>
      </w:r>
      <w:r>
        <w:rPr>
          <w:rStyle w:val="s0"/>
        </w:rPr>
        <w:t>да «Құқықтық көмек және заңгерлік қызмет көрсетуді ұйымдастыру комитеті» деген сөздер «Халыққа құқықтық көмек және заңгерлік қызмет көрсетуді ұйымдастыру комитеті, Діни істер комитеті» деген сөздермен ауыстырылсын;</w:t>
      </w:r>
    </w:p>
    <w:p w:rsidR="00000000" w:rsidRDefault="00D059AA">
      <w:pPr>
        <w:ind w:firstLine="400"/>
        <w:jc w:val="both"/>
      </w:pPr>
      <w:r>
        <w:rPr>
          <w:rStyle w:val="s0"/>
        </w:rPr>
        <w:t>10-тармақтың 1) тармақшасы мынадай мазмұн</w:t>
      </w:r>
      <w:r>
        <w:rPr>
          <w:rStyle w:val="s0"/>
        </w:rPr>
        <w:t>дағы абзацпен толықтырылсын:</w:t>
      </w:r>
    </w:p>
    <w:p w:rsidR="00000000" w:rsidRDefault="00D059AA">
      <w:pPr>
        <w:ind w:firstLine="400"/>
        <w:jc w:val="both"/>
      </w:pPr>
      <w:r>
        <w:rPr>
          <w:rStyle w:val="s0"/>
        </w:rPr>
        <w:t>«азаматтардың діни сенім және діни бірлестіктермен өзара іс-қимыл бостандығына құқықтарын қамтамасыз етуді;»;</w:t>
      </w:r>
    </w:p>
    <w:p w:rsidR="00000000" w:rsidRDefault="00D059AA">
      <w:pPr>
        <w:ind w:firstLine="400"/>
        <w:jc w:val="both"/>
      </w:pPr>
      <w:r>
        <w:rPr>
          <w:rStyle w:val="s0"/>
        </w:rPr>
        <w:t xml:space="preserve">көрсетілген қаулымен бекітілген Қазақстан Республикасы Әділет министрлігінің Тіркеу қызметі комитеті туралы </w:t>
      </w:r>
      <w:hyperlink r:id="rId13" w:anchor="sub_id=1" w:history="1">
        <w:r>
          <w:rPr>
            <w:rStyle w:val="a3"/>
          </w:rPr>
          <w:t>ережеде</w:t>
        </w:r>
      </w:hyperlink>
      <w:r>
        <w:rPr>
          <w:rStyle w:val="s0"/>
        </w:rPr>
        <w:t>:</w:t>
      </w:r>
    </w:p>
    <w:p w:rsidR="00000000" w:rsidRDefault="00D059AA">
      <w:pPr>
        <w:ind w:firstLine="400"/>
        <w:jc w:val="both"/>
      </w:pPr>
      <w:r>
        <w:rPr>
          <w:rStyle w:val="s0"/>
        </w:rPr>
        <w:t>1-тармақтың бірінші және екінші абзацтарында «жасалатын  мәмілелерді,»деген сөздерден кейін «діни бірлестіктерді қоспағанда,»деген сөздермен толықтырылсын;</w:t>
      </w:r>
    </w:p>
    <w:p w:rsidR="00000000" w:rsidRDefault="00D059AA">
      <w:pPr>
        <w:ind w:firstLine="400"/>
        <w:jc w:val="both"/>
      </w:pPr>
      <w:r>
        <w:rPr>
          <w:rStyle w:val="s0"/>
        </w:rPr>
        <w:t>10-тармақтың 1) тармақшасының екінші, бесінші абзацтарында, 2) тармақшасының екінші абзацында «заңды тұлғаларды,»және «мемлекеттік тіркеуді,»деген сөздердің алдынан тиісінше», діни бірлестіктерді қоспағанда,», «діни бірлестіктердің филиалдары мен өкілдікте</w:t>
      </w:r>
      <w:r>
        <w:rPr>
          <w:rStyle w:val="s0"/>
        </w:rPr>
        <w:t>рін қоспағанда,»деген сөздермен толықтырылсын;</w:t>
      </w:r>
    </w:p>
    <w:p w:rsidR="00000000" w:rsidRDefault="00D059AA">
      <w:pPr>
        <w:ind w:firstLine="400"/>
        <w:jc w:val="both"/>
      </w:pPr>
      <w:r>
        <w:rPr>
          <w:rStyle w:val="s0"/>
        </w:rPr>
        <w:t xml:space="preserve">2) ҚР Үкіметінің 2008 ж. 15 сәуірдегі  № 339 </w:t>
      </w:r>
      <w:hyperlink r:id="rId14" w:anchor="sub_id=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/>
          <w:bCs/>
        </w:rPr>
        <w:t xml:space="preserve">(бұр. </w:t>
      </w:r>
      <w:hyperlink r:id="rId15" w:anchor="sub_id=5" w:history="1">
        <w:r>
          <w:rPr>
            <w:rStyle w:val="a3"/>
            <w:b/>
            <w:bCs/>
            <w:i/>
            <w:iCs/>
          </w:rPr>
          <w:t>ред.</w:t>
        </w:r>
      </w:hyperlink>
      <w:r>
        <w:rPr>
          <w:rStyle w:val="s3"/>
          <w:b/>
          <w:bCs/>
        </w:rPr>
        <w:t xml:space="preserve"> қара)</w:t>
      </w:r>
    </w:p>
    <w:p w:rsidR="00000000" w:rsidRDefault="00D059AA">
      <w:pPr>
        <w:ind w:firstLine="400"/>
        <w:jc w:val="both"/>
      </w:pPr>
      <w:r>
        <w:rPr>
          <w:rStyle w:val="s0"/>
        </w:rPr>
        <w:t>5. Осы қаулы 2006 жылғы 1 қаңтардан бастап қолданысқа енгізіледі.</w:t>
      </w:r>
    </w:p>
    <w:p w:rsidR="00000000" w:rsidRDefault="00D059AA">
      <w:pPr>
        <w:ind w:firstLine="400"/>
        <w:jc w:val="both"/>
      </w:pPr>
      <w:r>
        <w:rPr>
          <w:rStyle w:val="s0"/>
        </w:rPr>
        <w:t> </w:t>
      </w:r>
    </w:p>
    <w:p w:rsidR="00000000" w:rsidRDefault="00D059AA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59AA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59AA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D059AA">
      <w:r>
        <w:rPr>
          <w:rStyle w:val="s0"/>
        </w:rPr>
        <w:t> </w:t>
      </w:r>
    </w:p>
    <w:p w:rsidR="00000000" w:rsidRDefault="00D059AA">
      <w:pPr>
        <w:ind w:firstLine="400"/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D059AA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D059AA">
      <w:pPr>
        <w:ind w:firstLine="400"/>
        <w:jc w:val="right"/>
      </w:pPr>
      <w:r>
        <w:rPr>
          <w:rStyle w:val="s0"/>
        </w:rPr>
        <w:t>2005 жылғы 30 желтоқсандағы</w:t>
      </w:r>
    </w:p>
    <w:p w:rsidR="00000000" w:rsidRDefault="00D059AA">
      <w:pPr>
        <w:ind w:firstLine="400"/>
        <w:jc w:val="right"/>
      </w:pPr>
      <w:r>
        <w:rPr>
          <w:rStyle w:val="s0"/>
        </w:rPr>
        <w:t xml:space="preserve">№ 1319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D059AA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D059AA">
      <w:pPr>
        <w:ind w:firstLine="400"/>
        <w:jc w:val="right"/>
      </w:pPr>
      <w:r>
        <w:t> </w:t>
      </w:r>
    </w:p>
    <w:p w:rsidR="00000000" w:rsidRDefault="00D059AA">
      <w:pPr>
        <w:ind w:firstLine="400"/>
        <w:jc w:val="right"/>
      </w:pPr>
      <w:r>
        <w:t> </w:t>
      </w:r>
    </w:p>
    <w:p w:rsidR="00000000" w:rsidRDefault="00D059AA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Әділет министрлігінің </w:t>
      </w:r>
    </w:p>
    <w:p w:rsidR="00000000" w:rsidRDefault="00D059AA">
      <w:pPr>
        <w:jc w:val="center"/>
      </w:pPr>
      <w:r>
        <w:rPr>
          <w:rStyle w:val="s1"/>
        </w:rPr>
        <w:t>Діни істер комитеті туралы ереже</w:t>
      </w:r>
    </w:p>
    <w:p w:rsidR="00000000" w:rsidRDefault="00D059AA">
      <w:pPr>
        <w:jc w:val="center"/>
      </w:pPr>
      <w:r>
        <w:rPr>
          <w:rStyle w:val="s1"/>
        </w:rPr>
        <w:t> </w:t>
      </w:r>
    </w:p>
    <w:p w:rsidR="00000000" w:rsidRDefault="00D059AA">
      <w:pPr>
        <w:jc w:val="center"/>
      </w:pPr>
      <w:r>
        <w:rPr>
          <w:rStyle w:val="s1"/>
        </w:rPr>
        <w:t> </w:t>
      </w:r>
    </w:p>
    <w:p w:rsidR="00000000" w:rsidRDefault="00D059AA">
      <w:pPr>
        <w:jc w:val="center"/>
      </w:pPr>
      <w:r>
        <w:rPr>
          <w:rStyle w:val="s1"/>
        </w:rPr>
        <w:t>1. Жалпы ережелер</w:t>
      </w:r>
    </w:p>
    <w:p w:rsidR="00000000" w:rsidRDefault="00D059AA">
      <w:pPr>
        <w:jc w:val="center"/>
      </w:pPr>
      <w:r>
        <w:rPr>
          <w:rStyle w:val="s1"/>
        </w:rPr>
        <w:t> </w:t>
      </w:r>
    </w:p>
    <w:p w:rsidR="00000000" w:rsidRDefault="00D059AA">
      <w:pPr>
        <w:ind w:firstLine="400"/>
        <w:jc w:val="both"/>
      </w:pPr>
      <w:r>
        <w:rPr>
          <w:rStyle w:val="s0"/>
        </w:rPr>
        <w:t>1. Қазақстан Республикасы Әділет министрлігінің Діни істер комитеті (бұдан әрі - Комитет) өз құзыретінің шегінде азаматтардың діни сенім және діни бірлестіктермен өзара іс-қимыл бостандығына құқықтарын қамтамасыз ету саласында іске асыру және бақылау функц</w:t>
      </w:r>
      <w:r>
        <w:rPr>
          <w:rStyle w:val="s0"/>
        </w:rPr>
        <w:t>ияларын жүзеге асыратын Қазақстан Республикасы Әділет министрлігінің ведомствосы болып табылады.</w:t>
      </w:r>
    </w:p>
    <w:p w:rsidR="00000000" w:rsidRDefault="00D059AA">
      <w:pPr>
        <w:ind w:firstLine="400"/>
        <w:jc w:val="both"/>
      </w:pPr>
      <w:r>
        <w:rPr>
          <w:rStyle w:val="s0"/>
        </w:rPr>
        <w:t>Комитеттің негізгі міндеті азаматтардың діни сенім бостандығына құқықтарын іске асыруды, әр түрлі діни сенімдегі діни бірлестіктер арасындағы өзара түсіністікт</w:t>
      </w:r>
      <w:r>
        <w:rPr>
          <w:rStyle w:val="s0"/>
        </w:rPr>
        <w:t>і, төзімділікті нығайтуды, олардың мемлекетпен өзара іс-қимылын қамтамасыз ету болып табылады.</w:t>
      </w:r>
    </w:p>
    <w:p w:rsidR="00000000" w:rsidRDefault="00D059AA">
      <w:pPr>
        <w:ind w:firstLine="400"/>
        <w:jc w:val="both"/>
      </w:pPr>
      <w:r>
        <w:rPr>
          <w:rStyle w:val="s0"/>
        </w:rPr>
        <w:t>2. Комитет өз қызметін Қазақстан Республикасының Конституциясына және заңдарына, Қазақстан Республикасы Президентінің, Үкіметінің кесімдеріне, өзге де нормативті</w:t>
      </w:r>
      <w:r>
        <w:rPr>
          <w:rStyle w:val="s0"/>
        </w:rPr>
        <w:t>к құқықтық кесімдерге, сондай-ақ осы Ережеге сәйкес жүзеге асырады.</w:t>
      </w:r>
    </w:p>
    <w:p w:rsidR="00000000" w:rsidRDefault="00D059AA">
      <w:pPr>
        <w:ind w:firstLine="400"/>
        <w:jc w:val="both"/>
      </w:pPr>
      <w:r>
        <w:rPr>
          <w:rStyle w:val="s0"/>
        </w:rPr>
        <w:t>3. Комитет мемлекеттік мекеменің ұйымдық-құқықтық нысанындағы заңды тұлға болып табылады, оның өз атауы мемлекеттік тілде жазылған мөрі мен мөртаңбалары, белгіленген үлгідегі бланкілері, с</w:t>
      </w:r>
      <w:r>
        <w:rPr>
          <w:rStyle w:val="s0"/>
        </w:rPr>
        <w:t>ондай-ақ заңнамаға сәйкес қазынашылық органдарында шоттары болады.</w:t>
      </w:r>
    </w:p>
    <w:p w:rsidR="00000000" w:rsidRDefault="00D059AA">
      <w:pPr>
        <w:ind w:firstLine="400"/>
        <w:jc w:val="both"/>
      </w:pPr>
      <w:r>
        <w:rPr>
          <w:rStyle w:val="s0"/>
        </w:rPr>
        <w:t>Комитет азаматтық-құқықтық қатынастарға өз атынан түседі.</w:t>
      </w:r>
    </w:p>
    <w:p w:rsidR="00000000" w:rsidRDefault="00D059AA">
      <w:pPr>
        <w:ind w:firstLine="400"/>
        <w:jc w:val="both"/>
      </w:pPr>
      <w:r>
        <w:rPr>
          <w:rStyle w:val="s0"/>
        </w:rPr>
        <w:t>Комитеттің, егер оған заңнамаға сәйкес уәкілеттілік берілсе, мемлекеттің атынан азаматтық-құқықтық қатынастардың тарабы болуға құқы</w:t>
      </w:r>
      <w:r>
        <w:rPr>
          <w:rStyle w:val="s0"/>
        </w:rPr>
        <w:t>ғы</w:t>
      </w:r>
      <w:r>
        <w:rPr>
          <w:rStyle w:val="s0"/>
        </w:rPr>
        <w:t xml:space="preserve"> бар.</w:t>
      </w:r>
    </w:p>
    <w:p w:rsidR="00000000" w:rsidRDefault="00D059AA">
      <w:pPr>
        <w:ind w:firstLine="400"/>
        <w:jc w:val="both"/>
      </w:pPr>
      <w:r>
        <w:rPr>
          <w:rStyle w:val="s0"/>
        </w:rPr>
        <w:t>4. Комитет өз құзыретіндегі мәселелер бойынша заңнамада белгіленген тәртіппен бұйрықтар шығарады.</w:t>
      </w:r>
    </w:p>
    <w:p w:rsidR="00000000" w:rsidRDefault="00D059AA">
      <w:pPr>
        <w:ind w:firstLine="400"/>
        <w:jc w:val="both"/>
      </w:pPr>
      <w:r>
        <w:rPr>
          <w:rStyle w:val="s0"/>
        </w:rPr>
        <w:t>5. Комитеттің құрылымы мен штат санының лимитін Қазақстан Республикасының Үкіметі бекітеді.</w:t>
      </w:r>
    </w:p>
    <w:p w:rsidR="00000000" w:rsidRDefault="00D059AA">
      <w:pPr>
        <w:ind w:firstLine="400"/>
        <w:jc w:val="both"/>
      </w:pPr>
      <w:r>
        <w:rPr>
          <w:rStyle w:val="s0"/>
        </w:rPr>
        <w:t>6. Комитеттің заңды мекен-жайы:</w:t>
      </w:r>
    </w:p>
    <w:p w:rsidR="00000000" w:rsidRDefault="00D059AA">
      <w:pPr>
        <w:ind w:firstLine="400"/>
        <w:jc w:val="both"/>
      </w:pPr>
      <w:r>
        <w:rPr>
          <w:rStyle w:val="s0"/>
        </w:rPr>
        <w:t>010000, Астана қаласы, Жеңіс даңғылы, 45.</w:t>
      </w:r>
    </w:p>
    <w:p w:rsidR="00000000" w:rsidRDefault="00D059AA">
      <w:pPr>
        <w:ind w:firstLine="400"/>
        <w:jc w:val="both"/>
      </w:pPr>
      <w:r>
        <w:rPr>
          <w:rStyle w:val="s0"/>
        </w:rPr>
        <w:t>7. Комитеттің толық атауы - «Қазақстан Республикасы Әділет министрлігінің Діни істер комитеті» мемлекеттік мекемесі.</w:t>
      </w:r>
    </w:p>
    <w:p w:rsidR="00000000" w:rsidRDefault="00D059AA">
      <w:pPr>
        <w:ind w:firstLine="400"/>
        <w:jc w:val="both"/>
      </w:pPr>
      <w:r>
        <w:rPr>
          <w:rStyle w:val="s0"/>
        </w:rPr>
        <w:t>8. Осы Ереже Комитеттің құрылтай құжаты болып табылады.</w:t>
      </w:r>
    </w:p>
    <w:p w:rsidR="00000000" w:rsidRDefault="00D059AA">
      <w:pPr>
        <w:ind w:firstLine="400"/>
        <w:jc w:val="both"/>
      </w:pPr>
      <w:r>
        <w:rPr>
          <w:rStyle w:val="s0"/>
        </w:rPr>
        <w:t>9. Комитеттің қызметін қаржыландыру респу</w:t>
      </w:r>
      <w:r>
        <w:rPr>
          <w:rStyle w:val="s0"/>
        </w:rPr>
        <w:t>бликалық бюджеттен жүзеге асырылады.</w:t>
      </w:r>
    </w:p>
    <w:p w:rsidR="00000000" w:rsidRDefault="00D059AA">
      <w:pPr>
        <w:ind w:firstLine="400"/>
        <w:jc w:val="both"/>
      </w:pPr>
      <w:r>
        <w:rPr>
          <w:rStyle w:val="s0"/>
        </w:rPr>
        <w:t>Комитетке кәсіпкерлік субъектілерімен оның функциялары болып табылатын міндеттерді орындау мәніне шарттық қатынастарға түсуіне тыйым салынады.</w:t>
      </w:r>
    </w:p>
    <w:p w:rsidR="00000000" w:rsidRDefault="00D059AA">
      <w:pPr>
        <w:ind w:firstLine="400"/>
        <w:jc w:val="both"/>
      </w:pPr>
      <w:r>
        <w:rPr>
          <w:rStyle w:val="s0"/>
        </w:rPr>
        <w:t>Егер Комитетке заңнамалық кесімдермен кірістер әкелетін қызметті жүзеге асыр</w:t>
      </w:r>
      <w:r>
        <w:rPr>
          <w:rStyle w:val="s0"/>
        </w:rPr>
        <w:t>у құқығы берілген болса, онда мұндай қызметтен түскен табыстар республикалық бюджеттің кірісіне жіберіледі.</w:t>
      </w:r>
    </w:p>
    <w:p w:rsidR="00000000" w:rsidRDefault="00D059AA">
      <w:r>
        <w:rPr>
          <w:rStyle w:val="s0"/>
        </w:rPr>
        <w:t> </w:t>
      </w:r>
    </w:p>
    <w:p w:rsidR="00000000" w:rsidRDefault="00D059AA">
      <w:r>
        <w:rPr>
          <w:rStyle w:val="s0"/>
        </w:rPr>
        <w:t> </w:t>
      </w:r>
    </w:p>
    <w:p w:rsidR="00000000" w:rsidRDefault="00D059AA">
      <w:pPr>
        <w:jc w:val="center"/>
      </w:pPr>
      <w:r>
        <w:rPr>
          <w:rStyle w:val="s1"/>
        </w:rPr>
        <w:t>2. Комитеттің функциялары мен құқықтары</w:t>
      </w:r>
    </w:p>
    <w:p w:rsidR="00000000" w:rsidRDefault="00D059AA">
      <w:pPr>
        <w:jc w:val="center"/>
      </w:pPr>
      <w:r>
        <w:rPr>
          <w:rStyle w:val="s1"/>
        </w:rPr>
        <w:t> </w:t>
      </w:r>
    </w:p>
    <w:p w:rsidR="00000000" w:rsidRDefault="00D059AA">
      <w:pPr>
        <w:ind w:firstLine="400"/>
        <w:jc w:val="both"/>
      </w:pPr>
      <w:r>
        <w:rPr>
          <w:rStyle w:val="s0"/>
        </w:rPr>
        <w:t>10. Комитет заңнамада белгіленген тәртіппен мыналарды жүзеге асырады:</w:t>
      </w:r>
    </w:p>
    <w:p w:rsidR="00000000" w:rsidRDefault="00D059AA">
      <w:pPr>
        <w:ind w:firstLine="400"/>
        <w:jc w:val="both"/>
      </w:pPr>
      <w:r>
        <w:rPr>
          <w:rStyle w:val="s0"/>
        </w:rPr>
        <w:t xml:space="preserve">1) азаматтардың діни сенім және </w:t>
      </w:r>
      <w:r>
        <w:rPr>
          <w:rStyle w:val="s0"/>
        </w:rPr>
        <w:t>діни бірлестіктермен өзара іс-қимыл бостандығына құқықтарын қамтамасыз ету саласында мемлекеттік саясаттың іске асырылуын қамтамасыз ететін функцияларды:</w:t>
      </w:r>
    </w:p>
    <w:p w:rsidR="00000000" w:rsidRDefault="00D059AA">
      <w:pPr>
        <w:ind w:firstLine="400"/>
        <w:jc w:val="both"/>
      </w:pPr>
      <w:r>
        <w:rPr>
          <w:rStyle w:val="s0"/>
        </w:rPr>
        <w:t>республика аумағында құрылған діни бірлестіктердің, діни оқу орындарының, миссионерлер мен заңды тұлға</w:t>
      </w:r>
      <w:r>
        <w:rPr>
          <w:rStyle w:val="s0"/>
        </w:rPr>
        <w:t xml:space="preserve"> белгілері жоқ шағын діни топтардың қызметтерін зерделеу және талдау;</w:t>
      </w:r>
    </w:p>
    <w:p w:rsidR="00000000" w:rsidRDefault="00D059AA">
      <w:pPr>
        <w:ind w:firstLine="400"/>
        <w:jc w:val="both"/>
      </w:pPr>
      <w:r>
        <w:rPr>
          <w:rStyle w:val="s0"/>
        </w:rPr>
        <w:t>діни бірлестіктерді мемлекеттік тіркеу, діни бірлестіктердің филиалдары мен өкілдіктерін есептік тіркеу;</w:t>
      </w:r>
    </w:p>
    <w:p w:rsidR="00000000" w:rsidRDefault="00D059AA">
      <w:pPr>
        <w:ind w:firstLine="400"/>
        <w:jc w:val="both"/>
      </w:pPr>
      <w:r>
        <w:rPr>
          <w:rStyle w:val="s0"/>
        </w:rPr>
        <w:t>заңды тұлғалардың бірыңғай мемлекеттік тіркелімін, филиалдар мен өкілдіктердің ті</w:t>
      </w:r>
      <w:r>
        <w:rPr>
          <w:rStyle w:val="s0"/>
        </w:rPr>
        <w:t>зілімін жүргізу үшін тіркелген діни бірлестіктердің және жүргізілген діни бірлестіктердің филиалдары мен өкілдіктерін есептік тіркеу туралы ақпаратты Әділет министрлігінің Тіркеу қызметі комитетіне жіберу;</w:t>
      </w:r>
    </w:p>
    <w:p w:rsidR="00000000" w:rsidRDefault="00D059AA">
      <w:pPr>
        <w:ind w:firstLine="400"/>
        <w:jc w:val="both"/>
      </w:pPr>
      <w:r>
        <w:rPr>
          <w:rStyle w:val="s0"/>
        </w:rPr>
        <w:t>облыстың (республикалық маңызы бар қаланың, астана</w:t>
      </w:r>
      <w:r>
        <w:rPr>
          <w:rStyle w:val="s0"/>
        </w:rPr>
        <w:t>ның) жергілікті атқарушы органдарының діни бірлестіктермен қарым-қатынасты реттеу саласындағы қызметін үйлестіру;</w:t>
      </w:r>
    </w:p>
    <w:p w:rsidR="00000000" w:rsidRDefault="00D059AA">
      <w:pPr>
        <w:ind w:firstLine="400"/>
        <w:jc w:val="both"/>
      </w:pPr>
      <w:r>
        <w:rPr>
          <w:rStyle w:val="s0"/>
        </w:rPr>
        <w:t>діни ұйымдар, қоғамдық бірлестіктер, мемлекеттік органдар өкілдерінің, дінтанушылардың, заңгерлердің және адамның ар-ождан бостандығына құқығы</w:t>
      </w:r>
      <w:r>
        <w:rPr>
          <w:rStyle w:val="s0"/>
        </w:rPr>
        <w:t xml:space="preserve"> саласындағы басқа да мамандардың қатысуымен дінтану сараптамаларын, оның ішінде тиісті органдардың сұраулары бойынша діни бағыттағы объектілерге сараптама жүргізуді қамтамасыз ету;</w:t>
      </w:r>
    </w:p>
    <w:p w:rsidR="00000000" w:rsidRDefault="00D059A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 жұмыс істейтін діни бірлестіктер туралы ақпараттық дерекқорды қалыптастыру;</w:t>
      </w:r>
    </w:p>
    <w:p w:rsidR="00000000" w:rsidRDefault="00D059AA">
      <w:pPr>
        <w:ind w:firstLine="400"/>
        <w:jc w:val="both"/>
      </w:pPr>
      <w:r>
        <w:rPr>
          <w:rStyle w:val="s0"/>
        </w:rPr>
        <w:t>өз</w:t>
      </w:r>
      <w:r>
        <w:rPr>
          <w:rStyle w:val="s0"/>
        </w:rPr>
        <w:t xml:space="preserve"> құзыретіне жататын мәселелер бойынша ақпараттық-насихаттау іс-шараларын жүзеге асыру;</w:t>
      </w:r>
    </w:p>
    <w:p w:rsidR="00000000" w:rsidRDefault="00D059AA">
      <w:pPr>
        <w:ind w:firstLine="400"/>
        <w:jc w:val="both"/>
      </w:pPr>
      <w:r>
        <w:rPr>
          <w:rStyle w:val="s0"/>
        </w:rPr>
        <w:t>азаматтардың діни сенім бостандығына құқықтарын қамтамасыз ету са</w:t>
      </w:r>
      <w:r>
        <w:rPr>
          <w:rStyle w:val="s0"/>
        </w:rPr>
        <w:t>ласындағы мемлекеттік саясат мәселелері бойынша түсіндіру жұмыстарын жүргізу;</w:t>
      </w:r>
    </w:p>
    <w:p w:rsidR="00000000" w:rsidRDefault="00D059AA">
      <w:pPr>
        <w:ind w:firstLine="400"/>
        <w:jc w:val="both"/>
      </w:pPr>
      <w:r>
        <w:rPr>
          <w:rStyle w:val="s0"/>
        </w:rPr>
        <w:t>діни сенім бостандығы және діни бірлестіктер туралы заңнаманы бұзушылыққа қатысты мәселелерді қарау;</w:t>
      </w:r>
    </w:p>
    <w:p w:rsidR="00000000" w:rsidRDefault="00D059AA">
      <w:pPr>
        <w:ind w:firstLine="400"/>
        <w:jc w:val="both"/>
      </w:pPr>
      <w:r>
        <w:rPr>
          <w:rStyle w:val="s0"/>
        </w:rPr>
        <w:t>шет мемлекеттердің тиісті ұйымдарымен халықаралық байланыстар орнату және ола</w:t>
      </w:r>
      <w:r>
        <w:rPr>
          <w:rStyle w:val="s0"/>
        </w:rPr>
        <w:t>рды қолдау;</w:t>
      </w:r>
    </w:p>
    <w:p w:rsidR="00000000" w:rsidRDefault="00D059A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заңнамасын бұзатын жеке және заңды тұлғалардың, соның ішінде діни бірлестіктердің қызметіне тыйым салу жөнінде құқық қорғау органдарына ұсыныстар енгізу;</w:t>
      </w:r>
    </w:p>
    <w:p w:rsidR="00000000" w:rsidRDefault="00D059AA">
      <w:pPr>
        <w:ind w:firstLine="400"/>
        <w:jc w:val="both"/>
      </w:pPr>
      <w:r>
        <w:rPr>
          <w:rStyle w:val="s0"/>
        </w:rPr>
        <w:t>өз</w:t>
      </w:r>
      <w:r>
        <w:rPr>
          <w:rStyle w:val="s0"/>
        </w:rPr>
        <w:t xml:space="preserve"> құзыретіне жататын мәселелер бойынша ресми түсініктемелер бер</w:t>
      </w:r>
      <w:r>
        <w:rPr>
          <w:rStyle w:val="s0"/>
        </w:rPr>
        <w:t>у;</w:t>
      </w:r>
    </w:p>
    <w:p w:rsidR="00000000" w:rsidRDefault="00D059AA">
      <w:pPr>
        <w:ind w:firstLine="400"/>
        <w:jc w:val="both"/>
      </w:pPr>
      <w:r>
        <w:rPr>
          <w:rStyle w:val="s0"/>
        </w:rPr>
        <w:t>2) мемлекеттік саясатты іске асыруды бақылау жөніндегі функциясы:</w:t>
      </w:r>
    </w:p>
    <w:p w:rsidR="00000000" w:rsidRDefault="00D059AA">
      <w:pPr>
        <w:ind w:firstLine="400"/>
        <w:jc w:val="both"/>
      </w:pPr>
      <w:r>
        <w:rPr>
          <w:rStyle w:val="s0"/>
        </w:rPr>
        <w:t>мемлекеттік органдардың, діни бірлестіктердің, өзге де заңды және жеке тұлғалардың діни сенім бостандығы және діни бірлестіктер туралы заңнаманы сақтауын бақылау.</w:t>
      </w:r>
    </w:p>
    <w:p w:rsidR="00000000" w:rsidRDefault="00D059AA">
      <w:pPr>
        <w:ind w:firstLine="400"/>
        <w:jc w:val="both"/>
      </w:pPr>
      <w:r>
        <w:rPr>
          <w:rStyle w:val="s0"/>
        </w:rPr>
        <w:t>11. Комитеттің заңнамада</w:t>
      </w:r>
      <w:r>
        <w:rPr>
          <w:rStyle w:val="s0"/>
        </w:rPr>
        <w:t xml:space="preserve"> белгіленген тәртіппен:</w:t>
      </w:r>
    </w:p>
    <w:p w:rsidR="00000000" w:rsidRDefault="00D059AA">
      <w:pPr>
        <w:ind w:firstLine="400"/>
        <w:jc w:val="both"/>
      </w:pPr>
      <w:r>
        <w:rPr>
          <w:rStyle w:val="s0"/>
        </w:rPr>
        <w:t>өз</w:t>
      </w:r>
      <w:r>
        <w:rPr>
          <w:rStyle w:val="s0"/>
        </w:rPr>
        <w:t xml:space="preserve"> құзыреті шегінде азаматтардың діни сенім бостандығына құқықтарын қамтамасыз ету, мемлекеттің діни бірлестіктермен өзара іс-қимыл жасау саласында нормативтік құқықтық актілер қабылдауға;</w:t>
      </w:r>
    </w:p>
    <w:p w:rsidR="00000000" w:rsidRDefault="00D059AA">
      <w:pPr>
        <w:ind w:firstLine="400"/>
        <w:jc w:val="both"/>
      </w:pPr>
      <w:r>
        <w:rPr>
          <w:rStyle w:val="s0"/>
        </w:rPr>
        <w:t>діни бірлестіктерді құру және олардың қызме</w:t>
      </w:r>
      <w:r>
        <w:rPr>
          <w:rStyle w:val="s0"/>
        </w:rPr>
        <w:t>ті, сондай-ақ азаматтардың діни сенім бостандығына құқықтарын қамтамасыз ету саласындағы заңнаманы әзірлеу және жетілдіру жөнінде ұсыныстар енгізуге;</w:t>
      </w:r>
    </w:p>
    <w:p w:rsidR="00000000" w:rsidRDefault="00D059AA">
      <w:pPr>
        <w:ind w:firstLine="400"/>
        <w:jc w:val="both"/>
      </w:pPr>
      <w:r>
        <w:rPr>
          <w:rStyle w:val="s0"/>
        </w:rPr>
        <w:t>мемлекеттік органдардан, өзге де ұйымдардан, олардың лауазымды тұлғалары мен азаматтардан өзінің өкілеттік</w:t>
      </w:r>
      <w:r>
        <w:rPr>
          <w:rStyle w:val="s0"/>
        </w:rPr>
        <w:t>терін жүзеге асыру үшін қажетті ақпарат пен материалдарды сұратуға және алуға;</w:t>
      </w:r>
    </w:p>
    <w:p w:rsidR="00000000" w:rsidRDefault="00D059AA">
      <w:pPr>
        <w:ind w:firstLine="400"/>
        <w:jc w:val="both"/>
      </w:pPr>
      <w:r>
        <w:rPr>
          <w:rStyle w:val="s0"/>
        </w:rPr>
        <w:t>сараптау жұмыстары мен консультацияларын жүзеге асыру үшін мемлекеттік органдардың, ұйымдардың, оның ішінде шет ел мамандары мен сарапшыларын тартуға;</w:t>
      </w:r>
    </w:p>
    <w:p w:rsidR="00000000" w:rsidRDefault="00D059AA">
      <w:pPr>
        <w:ind w:firstLine="400"/>
        <w:jc w:val="both"/>
      </w:pPr>
      <w:r>
        <w:rPr>
          <w:rStyle w:val="s0"/>
        </w:rPr>
        <w:t>құзыретіне</w:t>
      </w:r>
      <w:r>
        <w:rPr>
          <w:rStyle w:val="s0"/>
        </w:rPr>
        <w:t xml:space="preserve"> жататын мәселел</w:t>
      </w:r>
      <w:r>
        <w:rPr>
          <w:rStyle w:val="s0"/>
        </w:rPr>
        <w:t>ер бойынша құқық қорғау және өзге де мемлекеттік органдармен өзара іс-қимыл жасауға;</w:t>
      </w:r>
    </w:p>
    <w:p w:rsidR="00000000" w:rsidRDefault="00D059AA">
      <w:pPr>
        <w:ind w:firstLine="400"/>
        <w:jc w:val="both"/>
      </w:pPr>
      <w:r>
        <w:rPr>
          <w:rStyle w:val="s0"/>
        </w:rPr>
        <w:t>өзіне</w:t>
      </w:r>
      <w:r>
        <w:rPr>
          <w:rStyle w:val="s0"/>
        </w:rPr>
        <w:t xml:space="preserve"> берілген мүлікті басқаруды жүзеге асыруға құқығы бар.</w:t>
      </w:r>
    </w:p>
    <w:p w:rsidR="00000000" w:rsidRDefault="00D059AA">
      <w:pPr>
        <w:ind w:firstLine="400"/>
        <w:jc w:val="both"/>
      </w:pPr>
      <w:r>
        <w:rPr>
          <w:rStyle w:val="s0"/>
        </w:rPr>
        <w:t> </w:t>
      </w:r>
    </w:p>
    <w:p w:rsidR="00000000" w:rsidRDefault="00D059AA">
      <w:pPr>
        <w:ind w:firstLine="400"/>
        <w:jc w:val="both"/>
      </w:pPr>
      <w:r>
        <w:rPr>
          <w:rStyle w:val="s0"/>
        </w:rPr>
        <w:t> </w:t>
      </w:r>
    </w:p>
    <w:p w:rsidR="00000000" w:rsidRDefault="00D059AA">
      <w:pPr>
        <w:jc w:val="center"/>
      </w:pPr>
      <w:r>
        <w:rPr>
          <w:rStyle w:val="s1"/>
        </w:rPr>
        <w:t>3. Комитеттің мүлкi</w:t>
      </w:r>
    </w:p>
    <w:p w:rsidR="00000000" w:rsidRDefault="00D059AA">
      <w:pPr>
        <w:jc w:val="center"/>
      </w:pPr>
      <w:r>
        <w:rPr>
          <w:rStyle w:val="s1"/>
        </w:rPr>
        <w:t> </w:t>
      </w:r>
    </w:p>
    <w:p w:rsidR="00000000" w:rsidRDefault="00D059AA">
      <w:pPr>
        <w:ind w:firstLine="400"/>
        <w:jc w:val="both"/>
      </w:pPr>
      <w:r>
        <w:rPr>
          <w:rStyle w:val="s0"/>
        </w:rPr>
        <w:t>12. Комитеттің жедел басқару құқығында республикалық меншікке жататын оқшауланған мүл</w:t>
      </w:r>
      <w:r>
        <w:rPr>
          <w:rStyle w:val="s0"/>
        </w:rPr>
        <w:t>кі болады.</w:t>
      </w:r>
    </w:p>
    <w:p w:rsidR="00000000" w:rsidRDefault="00D059AA">
      <w:pPr>
        <w:ind w:firstLine="400"/>
        <w:jc w:val="both"/>
      </w:pPr>
      <w:r>
        <w:rPr>
          <w:rStyle w:val="s0"/>
        </w:rPr>
        <w:t>Комитеттің мүлкі оған мемлекет берген мүліктің есебінен қалыптасады және негізгі қорлар мен айналым қаражатынан, сондай-ақ құны Комитеттің теңгерімінде көрсетілген өзге де мүліктен тұрады.</w:t>
      </w:r>
    </w:p>
    <w:p w:rsidR="00000000" w:rsidRDefault="00D059AA">
      <w:pPr>
        <w:ind w:firstLine="400"/>
        <w:jc w:val="both"/>
      </w:pPr>
      <w:r>
        <w:rPr>
          <w:rStyle w:val="s0"/>
        </w:rPr>
        <w:t>13. Комитеттің өзіне бекітіліп берілген мүлікті өз бетін</w:t>
      </w:r>
      <w:r>
        <w:rPr>
          <w:rStyle w:val="s0"/>
        </w:rPr>
        <w:t>ше иеліктен шығаруға немесе өзге де тәсілмен билік етуге құқығы жоқ.</w:t>
      </w:r>
    </w:p>
    <w:p w:rsidR="00000000" w:rsidRDefault="00D059AA">
      <w:pPr>
        <w:ind w:firstLine="400"/>
        <w:jc w:val="both"/>
      </w:pPr>
      <w:r>
        <w:rPr>
          <w:rStyle w:val="s0"/>
        </w:rPr>
        <w:t>Комитетке заңнамада белгіленген жағдайлар мен шектерде мүлікке билік ету құқығы берілуі мүмкін.</w:t>
      </w:r>
    </w:p>
    <w:p w:rsidR="00000000" w:rsidRDefault="00D059AA">
      <w:pPr>
        <w:ind w:firstLine="400"/>
        <w:jc w:val="both"/>
      </w:pPr>
      <w:r>
        <w:rPr>
          <w:rStyle w:val="s0"/>
        </w:rPr>
        <w:t> </w:t>
      </w:r>
    </w:p>
    <w:p w:rsidR="00000000" w:rsidRDefault="00D059AA">
      <w:pPr>
        <w:ind w:firstLine="400"/>
        <w:jc w:val="both"/>
      </w:pPr>
      <w:r>
        <w:rPr>
          <w:rStyle w:val="s0"/>
        </w:rPr>
        <w:t> </w:t>
      </w:r>
    </w:p>
    <w:p w:rsidR="00000000" w:rsidRDefault="00D059AA">
      <w:pPr>
        <w:jc w:val="center"/>
      </w:pPr>
      <w:r>
        <w:rPr>
          <w:rStyle w:val="s1"/>
        </w:rPr>
        <w:t>4. Комитеттің қызметін ұйымдастыру</w:t>
      </w:r>
    </w:p>
    <w:p w:rsidR="00000000" w:rsidRDefault="00D059AA">
      <w:pPr>
        <w:jc w:val="center"/>
      </w:pPr>
      <w:r>
        <w:rPr>
          <w:rStyle w:val="s1"/>
        </w:rPr>
        <w:t> </w:t>
      </w:r>
    </w:p>
    <w:p w:rsidR="00000000" w:rsidRDefault="00D059AA">
      <w:pPr>
        <w:ind w:firstLine="400"/>
        <w:jc w:val="both"/>
      </w:pPr>
      <w:r>
        <w:rPr>
          <w:rStyle w:val="s0"/>
        </w:rPr>
        <w:t>14. Комитетті Қазақстан Республикасы Әділет министрінің ұсынуы бойынша Қазақстан Республикасының Үкіметі қызметке тағайындайтын және қызметтен босататын төраға басқарады.</w:t>
      </w:r>
    </w:p>
    <w:p w:rsidR="00000000" w:rsidRDefault="00D059AA">
      <w:pPr>
        <w:ind w:firstLine="400"/>
        <w:jc w:val="both"/>
      </w:pPr>
      <w:r>
        <w:rPr>
          <w:rStyle w:val="s0"/>
        </w:rPr>
        <w:t>Комитет төрағасының заңнамаға сәйкес қызметке тағайындалатын және қызметтен босатылат</w:t>
      </w:r>
      <w:r>
        <w:rPr>
          <w:rStyle w:val="s0"/>
        </w:rPr>
        <w:t>ын орынбасарлары болады.</w:t>
      </w:r>
    </w:p>
    <w:p w:rsidR="00000000" w:rsidRDefault="00D059AA">
      <w:pPr>
        <w:ind w:firstLine="400"/>
        <w:jc w:val="both"/>
      </w:pPr>
      <w:r>
        <w:rPr>
          <w:rStyle w:val="s0"/>
        </w:rPr>
        <w:t>Комитет төрағасы орынбасарларының санын Қазақстан Республикасының Yкіметі белгілейді.</w:t>
      </w:r>
    </w:p>
    <w:p w:rsidR="00000000" w:rsidRDefault="00D059AA">
      <w:pPr>
        <w:ind w:firstLine="400"/>
        <w:jc w:val="both"/>
      </w:pPr>
      <w:r>
        <w:rPr>
          <w:rStyle w:val="s0"/>
        </w:rPr>
        <w:t>15. Комитет төрағасы Комитеттің жұмысын ұйымдастырады және оған басшылық жасайды және Комитетке жүктелген міндеттердің орындалуы мен оның өз функцияларын жүзеге асыруы үшін дербес жауаптылықта болады.</w:t>
      </w:r>
    </w:p>
    <w:p w:rsidR="00000000" w:rsidRDefault="00D059AA">
      <w:pPr>
        <w:ind w:firstLine="400"/>
        <w:jc w:val="both"/>
      </w:pPr>
      <w:r>
        <w:rPr>
          <w:rStyle w:val="s0"/>
        </w:rPr>
        <w:t>16. Төраға осы мақсатта:</w:t>
      </w:r>
    </w:p>
    <w:p w:rsidR="00000000" w:rsidRDefault="00D059AA">
      <w:pPr>
        <w:ind w:firstLine="400"/>
        <w:jc w:val="both"/>
      </w:pPr>
      <w:r>
        <w:rPr>
          <w:rStyle w:val="s0"/>
        </w:rPr>
        <w:t>1) өзінің орынбасарлары мен Ко</w:t>
      </w:r>
      <w:r>
        <w:rPr>
          <w:rStyle w:val="s0"/>
        </w:rPr>
        <w:t>митеттің құрылымдық бөлімшелері басшыларының міндеттері мен өкілеттіктерін белгілейді;</w:t>
      </w:r>
    </w:p>
    <w:p w:rsidR="00000000" w:rsidRDefault="00D059AA">
      <w:pPr>
        <w:ind w:firstLine="400"/>
        <w:jc w:val="both"/>
      </w:pPr>
      <w:r>
        <w:rPr>
          <w:rStyle w:val="s0"/>
        </w:rPr>
        <w:t>2) заңнамаға сәйкес Комитеттің қызметкерлерін қызметке тағайындайды және қызметтен босатады;</w:t>
      </w:r>
    </w:p>
    <w:p w:rsidR="00000000" w:rsidRDefault="00D059AA">
      <w:pPr>
        <w:ind w:firstLine="400"/>
        <w:jc w:val="both"/>
      </w:pPr>
      <w:r>
        <w:rPr>
          <w:rStyle w:val="s0"/>
        </w:rPr>
        <w:t>3) заңнамада белгіленген тәртіппен Комитеттің қызметкерлеріне тәртіптік жаза</w:t>
      </w:r>
      <w:r>
        <w:rPr>
          <w:rStyle w:val="s0"/>
        </w:rPr>
        <w:t>лар қолданады;</w:t>
      </w:r>
    </w:p>
    <w:p w:rsidR="00000000" w:rsidRDefault="00D059AA">
      <w:pPr>
        <w:ind w:firstLine="400"/>
        <w:jc w:val="both"/>
      </w:pPr>
      <w:r>
        <w:rPr>
          <w:rStyle w:val="s0"/>
        </w:rPr>
        <w:t>4) бұйрықтарға қол қояды;</w:t>
      </w:r>
    </w:p>
    <w:p w:rsidR="00000000" w:rsidRDefault="00D059AA">
      <w:pPr>
        <w:ind w:firstLine="400"/>
        <w:jc w:val="both"/>
      </w:pPr>
      <w:r>
        <w:rPr>
          <w:rStyle w:val="s0"/>
        </w:rPr>
        <w:t>5) Комитеттің құрылымдық бөлімшелері туралы ережелерді бекітеді;</w:t>
      </w:r>
    </w:p>
    <w:p w:rsidR="00000000" w:rsidRDefault="00D059AA">
      <w:pPr>
        <w:ind w:firstLine="400"/>
        <w:jc w:val="both"/>
      </w:pPr>
      <w:r>
        <w:rPr>
          <w:rStyle w:val="s0"/>
        </w:rPr>
        <w:t>6) Комитетті мемлекеттік органдарда, өзге де ұйымдарда білдіреді;</w:t>
      </w:r>
    </w:p>
    <w:p w:rsidR="00000000" w:rsidRDefault="00D059AA">
      <w:pPr>
        <w:ind w:firstLine="400"/>
        <w:jc w:val="both"/>
      </w:pPr>
      <w:r>
        <w:rPr>
          <w:rStyle w:val="s0"/>
        </w:rPr>
        <w:t>7) Комитеттің құзыретіне жатқызылған басқа да мәселелер бойынша шешімдер қабылдайды.</w:t>
      </w:r>
    </w:p>
    <w:p w:rsidR="00000000" w:rsidRDefault="00D059AA">
      <w:pPr>
        <w:ind w:firstLine="400"/>
        <w:jc w:val="both"/>
      </w:pPr>
      <w:r>
        <w:rPr>
          <w:rStyle w:val="s0"/>
        </w:rPr>
        <w:t> </w:t>
      </w:r>
    </w:p>
    <w:p w:rsidR="00000000" w:rsidRDefault="00D059AA">
      <w:pPr>
        <w:ind w:firstLine="400"/>
        <w:jc w:val="both"/>
      </w:pPr>
      <w:r>
        <w:rPr>
          <w:rStyle w:val="s0"/>
        </w:rPr>
        <w:t> </w:t>
      </w:r>
    </w:p>
    <w:p w:rsidR="00000000" w:rsidRDefault="00D059AA">
      <w:pPr>
        <w:jc w:val="center"/>
      </w:pPr>
      <w:r>
        <w:rPr>
          <w:rStyle w:val="s1"/>
        </w:rPr>
        <w:t>5. Комитетті қайта ұйымдастыру және тарату</w:t>
      </w:r>
    </w:p>
    <w:p w:rsidR="00000000" w:rsidRDefault="00D059AA">
      <w:pPr>
        <w:jc w:val="center"/>
      </w:pPr>
      <w:r>
        <w:rPr>
          <w:rStyle w:val="s1"/>
        </w:rPr>
        <w:t> </w:t>
      </w:r>
    </w:p>
    <w:p w:rsidR="00000000" w:rsidRDefault="00D059AA">
      <w:pPr>
        <w:ind w:firstLine="400"/>
        <w:jc w:val="both"/>
      </w:pPr>
      <w:r>
        <w:rPr>
          <w:rStyle w:val="s0"/>
        </w:rPr>
        <w:t>17. Комитетті қайта ұйымдастыру және тарату Қазақстан Республикасының заңнамасына сәйкес жүзеге асырылады.</w:t>
      </w:r>
    </w:p>
    <w:p w:rsidR="00000000" w:rsidRDefault="00D059AA">
      <w:pPr>
        <w:ind w:firstLine="400"/>
        <w:jc w:val="both"/>
      </w:pPr>
      <w:r>
        <w:rPr>
          <w:rStyle w:val="s0"/>
        </w:rPr>
        <w:t> </w:t>
      </w:r>
    </w:p>
    <w:p w:rsidR="00000000" w:rsidRDefault="00D059AA">
      <w:pPr>
        <w:ind w:firstLine="400"/>
        <w:jc w:val="right"/>
      </w:pPr>
      <w:bookmarkStart w:id="2" w:name="SUB2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D059AA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D059AA">
      <w:pPr>
        <w:ind w:firstLine="400"/>
        <w:jc w:val="right"/>
      </w:pPr>
      <w:r>
        <w:rPr>
          <w:rStyle w:val="s0"/>
        </w:rPr>
        <w:t>2005 жылғы 30 желтоқсандағы</w:t>
      </w:r>
    </w:p>
    <w:p w:rsidR="00000000" w:rsidRDefault="00D059AA">
      <w:pPr>
        <w:ind w:firstLine="400"/>
        <w:jc w:val="right"/>
      </w:pPr>
      <w:r>
        <w:rPr>
          <w:rStyle w:val="s0"/>
        </w:rPr>
        <w:t xml:space="preserve">№ 1319 </w:t>
      </w:r>
      <w:hyperlink w:anchor="sub0" w:history="1">
        <w:r>
          <w:rPr>
            <w:rStyle w:val="a3"/>
          </w:rPr>
          <w:t>қ</w:t>
        </w:r>
        <w:r>
          <w:rPr>
            <w:rStyle w:val="a3"/>
          </w:rPr>
          <w:t>аулысымен</w:t>
        </w:r>
      </w:hyperlink>
    </w:p>
    <w:p w:rsidR="00000000" w:rsidRDefault="00D059AA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D059AA">
      <w:pPr>
        <w:ind w:firstLine="400"/>
        <w:jc w:val="right"/>
      </w:pPr>
      <w:r>
        <w:rPr>
          <w:rStyle w:val="s0"/>
        </w:rPr>
        <w:t> </w:t>
      </w:r>
    </w:p>
    <w:p w:rsidR="00000000" w:rsidRDefault="00D059AA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Әділет министрлігінің </w:t>
      </w:r>
    </w:p>
    <w:p w:rsidR="00000000" w:rsidRDefault="00D059AA">
      <w:pPr>
        <w:jc w:val="center"/>
      </w:pPr>
      <w:r>
        <w:rPr>
          <w:rStyle w:val="s1"/>
        </w:rPr>
        <w:t>Діни істер комитетінің құрылымы</w:t>
      </w:r>
    </w:p>
    <w:p w:rsidR="00000000" w:rsidRDefault="00D059AA">
      <w:pPr>
        <w:jc w:val="center"/>
      </w:pPr>
      <w:r>
        <w:rPr>
          <w:rStyle w:val="s1"/>
        </w:rPr>
        <w:t> </w:t>
      </w:r>
    </w:p>
    <w:p w:rsidR="00000000" w:rsidRDefault="00D059AA">
      <w:pPr>
        <w:jc w:val="center"/>
      </w:pPr>
      <w:r>
        <w:rPr>
          <w:rStyle w:val="s1"/>
        </w:rPr>
        <w:t> </w:t>
      </w:r>
    </w:p>
    <w:p w:rsidR="00000000" w:rsidRDefault="00D059AA">
      <w:pPr>
        <w:ind w:firstLine="400"/>
        <w:jc w:val="both"/>
      </w:pPr>
      <w:r>
        <w:rPr>
          <w:rStyle w:val="s0"/>
        </w:rPr>
        <w:t>Басшылық</w:t>
      </w:r>
    </w:p>
    <w:p w:rsidR="00000000" w:rsidRDefault="00D059AA">
      <w:pPr>
        <w:ind w:firstLine="400"/>
        <w:jc w:val="both"/>
      </w:pPr>
      <w:r>
        <w:rPr>
          <w:rStyle w:val="s0"/>
        </w:rPr>
        <w:t>Сараптама және тіркеу басқармасы</w:t>
      </w:r>
    </w:p>
    <w:p w:rsidR="00000000" w:rsidRDefault="00D059AA">
      <w:pPr>
        <w:ind w:firstLine="400"/>
        <w:jc w:val="both"/>
      </w:pPr>
      <w:r>
        <w:rPr>
          <w:rStyle w:val="s0"/>
        </w:rPr>
        <w:t>Талдау және ақпараттық-насихаттау жұмысы бөлімi</w:t>
      </w:r>
    </w:p>
    <w:p w:rsidR="00000000" w:rsidRDefault="00D059AA">
      <w:pPr>
        <w:ind w:firstLine="400"/>
        <w:jc w:val="both"/>
      </w:pPr>
      <w:r>
        <w:rPr>
          <w:rStyle w:val="s0"/>
        </w:rPr>
        <w:t>Діни бірлестіктердің қызметін бақылау бөлімi</w:t>
      </w:r>
    </w:p>
    <w:p w:rsidR="00000000" w:rsidRDefault="00D059AA">
      <w:pPr>
        <w:ind w:firstLine="400"/>
        <w:jc w:val="both"/>
      </w:pPr>
      <w:r>
        <w:rPr>
          <w:rStyle w:val="s0"/>
        </w:rPr>
        <w:t> </w:t>
      </w:r>
    </w:p>
    <w:p w:rsidR="00000000" w:rsidRDefault="00D059AA">
      <w:pPr>
        <w:ind w:firstLine="400"/>
        <w:jc w:val="both"/>
      </w:pPr>
      <w:r>
        <w:rPr>
          <w:rStyle w:val="s0"/>
        </w:rPr>
        <w:t> </w:t>
      </w:r>
    </w:p>
    <w:p w:rsidR="00000000" w:rsidRDefault="00D059AA">
      <w:pPr>
        <w:ind w:firstLine="400"/>
        <w:jc w:val="both"/>
      </w:pPr>
      <w:r>
        <w:rPr>
          <w:rStyle w:val="s0"/>
        </w:rPr>
        <w:t> </w:t>
      </w:r>
    </w:p>
    <w:p w:rsidR="00000000" w:rsidRDefault="00D059AA">
      <w:pPr>
        <w:ind w:firstLine="400"/>
        <w:jc w:val="both"/>
      </w:pPr>
      <w:r>
        <w:rPr>
          <w:rStyle w:val="s0"/>
        </w:rPr>
        <w:t> </w:t>
      </w:r>
    </w:p>
    <w:p w:rsidR="00000000" w:rsidRDefault="00D059A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59AA" w:rsidRDefault="00D059AA" w:rsidP="00D059AA">
      <w:r>
        <w:separator/>
      </w:r>
    </w:p>
  </w:endnote>
  <w:endnote w:type="continuationSeparator" w:id="0">
    <w:p w:rsidR="00D059AA" w:rsidRDefault="00D059AA" w:rsidP="00D059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9AA" w:rsidRDefault="00D059A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9AA" w:rsidRDefault="00D059A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9AA" w:rsidRDefault="00D059A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59AA" w:rsidRDefault="00D059AA" w:rsidP="00D059AA">
      <w:r>
        <w:separator/>
      </w:r>
    </w:p>
  </w:footnote>
  <w:footnote w:type="continuationSeparator" w:id="0">
    <w:p w:rsidR="00D059AA" w:rsidRDefault="00D059AA" w:rsidP="00D059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9AA" w:rsidRDefault="00D059A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9AA" w:rsidRDefault="00D059AA" w:rsidP="00D059A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59AA" w:rsidRDefault="00D059AA" w:rsidP="00D059A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Әділет министрлігінің Діни істер комитетінің мәселелері» Қазақстан Республикасы Үкіметінің 2005 жылғы 30 желтоқсандағы № 1319 Қаулысы (2008.15.04. берілген өзгерістерімен) (күші жойылды)</w:t>
    </w:r>
  </w:p>
  <w:p w:rsidR="00D059AA" w:rsidRPr="00D059AA" w:rsidRDefault="00D059AA" w:rsidP="00D059A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29.12.2016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9AA" w:rsidRDefault="00D059A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59AA"/>
    <w:rsid w:val="00D059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059A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59A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059A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59A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059A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59A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059A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59A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39685" TargetMode="External"/><Relationship Id="rId13" Type="http://schemas.openxmlformats.org/officeDocument/2006/relationships/hyperlink" Target="http://online.zakon.kz/Document/?doc_id=51051316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041069" TargetMode="External"/><Relationship Id="rId12" Type="http://schemas.openxmlformats.org/officeDocument/2006/relationships/hyperlink" Target="http://online.zakon.kz/Document/?doc_id=51051309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51309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76859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51003973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71091" TargetMode="External"/><Relationship Id="rId14" Type="http://schemas.openxmlformats.org/officeDocument/2006/relationships/hyperlink" Target="http://online.zakon.kz/Document/?doc_id=30176174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1167</Words>
  <Characters>9894</Characters>
  <Application>Microsoft Office Word</Application>
  <DocSecurity>0</DocSecurity>
  <Lines>82</Lines>
  <Paragraphs>22</Paragraphs>
  <ScaleCrop>false</ScaleCrop>
  <Company>SPecialiST RePack</Company>
  <LinksUpToDate>false</LinksUpToDate>
  <CharactersWithSpaces>11039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Әділет министрлігінің Діни істер комитетінің мәселелері» Қазақстан Республикасы Үкіметінің 2005 жылғы 30 желтоқсандағы № 1319 Қаулысы (2008.15.04. берілген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2024-02-21T15:25:00Z</dcterms:created>
  <dcterms:modified xsi:type="dcterms:W3CDTF">2024-02-21T15:25:00Z</dcterms:modified>
</cp:coreProperties>
</file>